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52" w:rsidRDefault="00DD0052">
      <w:pPr>
        <w:pStyle w:val="ConsPlusNormal"/>
        <w:jc w:val="both"/>
      </w:pPr>
      <w:bookmarkStart w:id="0" w:name="_GoBack"/>
      <w:bookmarkEnd w:id="0"/>
    </w:p>
    <w:p w:rsidR="00DD0052" w:rsidRDefault="0097593E">
      <w:pPr>
        <w:pStyle w:val="ConsPlusNormal"/>
        <w:jc w:val="center"/>
      </w:pPr>
      <w:r>
        <w:rPr>
          <w:b/>
        </w:rPr>
        <w:t>ПРИКАЗ</w:t>
      </w:r>
    </w:p>
    <w:p w:rsidR="00DD0052" w:rsidRDefault="0097593E">
      <w:pPr>
        <w:pStyle w:val="ConsPlusNormal"/>
        <w:jc w:val="center"/>
      </w:pPr>
      <w:r>
        <w:rPr>
          <w:b/>
        </w:rPr>
        <w:t>об учетной политике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nformat"/>
        <w:jc w:val="both"/>
        <w:rPr>
          <w:sz w:val="24"/>
        </w:rPr>
      </w:pPr>
      <w:r>
        <w:rPr>
          <w:sz w:val="24"/>
        </w:rPr>
        <w:t xml:space="preserve">"15" февраля 2017 г.                      N  8                  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Федеральным </w:t>
      </w:r>
      <w:hyperlink r:id="rId6" w:history="1">
        <w:r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от 06.12.2011 N 402-ФЗ "О бухгалтерском учете", </w:t>
      </w:r>
      <w:hyperlink r:id="rId7" w:history="1">
        <w:r>
          <w:rPr>
            <w:color w:val="0000FF"/>
            <w:sz w:val="24"/>
          </w:rPr>
          <w:t>Приказом</w:t>
        </w:r>
      </w:hyperlink>
      <w:r>
        <w:rPr>
          <w:sz w:val="24"/>
        </w:rPr>
        <w:t xml:space="preserve"> Минфина России от 01.12.2010 N 157н "Об утверждении Единого плана счетов бухгалтерского уче</w:t>
      </w:r>
      <w:r>
        <w:rPr>
          <w:sz w:val="24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</w:t>
      </w:r>
      <w:r>
        <w:rPr>
          <w:sz w:val="24"/>
        </w:rPr>
        <w:t xml:space="preserve">нению", </w:t>
      </w:r>
      <w:hyperlink r:id="rId8" w:history="1">
        <w:r>
          <w:rPr>
            <w:color w:val="0000FF"/>
            <w:sz w:val="24"/>
          </w:rPr>
          <w:t>Приказом</w:t>
        </w:r>
      </w:hyperlink>
      <w:r>
        <w:rPr>
          <w:sz w:val="24"/>
        </w:rPr>
        <w:t xml:space="preserve"> Минфина России от 16.12.2010 N 174н "Об утверждении</w:t>
      </w:r>
      <w:proofErr w:type="gramEnd"/>
      <w:r>
        <w:rPr>
          <w:sz w:val="24"/>
        </w:rPr>
        <w:t xml:space="preserve"> Плана счетов бухгалтерского учета бюджетных учреждений и Инструкции по его приме</w:t>
      </w:r>
      <w:r>
        <w:rPr>
          <w:sz w:val="24"/>
        </w:rPr>
        <w:t>нению", Налоговым кодексом РФ и другими нормативными актами по бухгалтерскому и налоговому учету приказываю: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 Утвердить Учетную политику МБОУ </w:t>
      </w:r>
      <w:proofErr w:type="spellStart"/>
      <w:r>
        <w:rPr>
          <w:sz w:val="24"/>
        </w:rPr>
        <w:t>Рябчевская</w:t>
      </w:r>
      <w:proofErr w:type="spellEnd"/>
      <w:r>
        <w:rPr>
          <w:sz w:val="24"/>
        </w:rPr>
        <w:t xml:space="preserve"> СОШ для целей бухгалтерского учета, приведенную в </w:t>
      </w:r>
      <w:hyperlink w:anchor="P61" w:history="1">
        <w:r>
          <w:rPr>
            <w:color w:val="0000FF"/>
            <w:sz w:val="24"/>
          </w:rPr>
          <w:t>Приложении N 1</w:t>
        </w:r>
      </w:hyperlink>
      <w:r>
        <w:rPr>
          <w:sz w:val="24"/>
        </w:rPr>
        <w:t xml:space="preserve"> к настоящему Пр</w:t>
      </w:r>
      <w:r>
        <w:rPr>
          <w:sz w:val="24"/>
        </w:rPr>
        <w:t>иказу.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 Утвердить Учетную политику МБОУ </w:t>
      </w:r>
      <w:proofErr w:type="spellStart"/>
      <w:r>
        <w:rPr>
          <w:sz w:val="24"/>
        </w:rPr>
        <w:t>Рябчевская</w:t>
      </w:r>
      <w:proofErr w:type="spellEnd"/>
      <w:r>
        <w:rPr>
          <w:sz w:val="24"/>
        </w:rPr>
        <w:t xml:space="preserve"> СОШ для целей налогового учета, приведенную в </w:t>
      </w:r>
      <w:hyperlink w:anchor="P5890" w:history="1">
        <w:r>
          <w:rPr>
            <w:color w:val="0000FF"/>
            <w:sz w:val="24"/>
          </w:rPr>
          <w:t>Приложении N 2</w:t>
        </w:r>
      </w:hyperlink>
      <w:r>
        <w:rPr>
          <w:sz w:val="24"/>
        </w:rPr>
        <w:t xml:space="preserve"> к настоящему Приказу.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 Установить, что Учетная политика применяется с 01.01.2017 и во все последующие отчетные период</w:t>
      </w:r>
      <w:r>
        <w:rPr>
          <w:sz w:val="24"/>
        </w:rPr>
        <w:t>ы с внесением в нее необходимых изменений и дополнений.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 Ознакомить с Учетной политикой всех работников учреждения, имеющих отношение к учетному процессу.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оставляю за собой.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876925" cy="1866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 l="-1993" r="-497" b="79649"/>
                    <a:stretch/>
                  </pic:blipFill>
                  <pic:spPr>
                    <a:xfrm>
                      <a:off x="0" y="0"/>
                      <a:ext cx="5876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N 1</w:t>
      </w: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 xml:space="preserve">к  Приказу от </w:t>
      </w:r>
      <w:r>
        <w:rPr>
          <w:sz w:val="24"/>
        </w:rPr>
        <w:t>15.02.</w:t>
      </w:r>
      <w:r>
        <w:rPr>
          <w:sz w:val="24"/>
        </w:rPr>
        <w:t xml:space="preserve">2017 г.  N </w:t>
      </w:r>
      <w:r>
        <w:rPr>
          <w:sz w:val="24"/>
          <w:u w:val="single"/>
        </w:rPr>
        <w:t>8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1" w:name="P61"/>
      <w:bookmarkEnd w:id="1"/>
      <w:r>
        <w:rPr>
          <w:b/>
          <w:sz w:val="24"/>
        </w:rPr>
        <w:t xml:space="preserve">Учетная политика МБОУ </w:t>
      </w:r>
      <w:proofErr w:type="spellStart"/>
      <w:r>
        <w:rPr>
          <w:b/>
          <w:sz w:val="24"/>
        </w:rPr>
        <w:t>Рябчевская</w:t>
      </w:r>
      <w:proofErr w:type="spellEnd"/>
      <w:r>
        <w:rPr>
          <w:b/>
          <w:sz w:val="24"/>
        </w:rPr>
        <w:t xml:space="preserve"> СОШ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для целей бухгалтерского учета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I. Организационная часть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 Бухгалтерский учет в учреждении ведется в соответствии: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с Федеральным </w:t>
      </w:r>
      <w:hyperlink r:id="rId10" w:history="1">
        <w:r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от 06.12.2011 N 402-ФЗ "О бухгалтерском учете" (далее - Федеральный закон от 06.12.2011 N 402-ФЗ);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1" w:history="1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</w:t>
      </w:r>
      <w:r>
        <w:rPr>
          <w:sz w:val="24"/>
        </w:rPr>
        <w:t>ондами, государственных академий наук, государственных (муниципальных) учреждений, утвержденной Приказом Минфина России от 01.12.2010 N 157н (далее - Инструкция N 157н);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2" w:history="1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по применению Плана счетов бухгалтерского учета бюджетных учреждений, утвержденной Приказом Минфина России от 16.12.2010 N 174н (далее - Инструкция N 174н);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иными нормативными правовыми актами, рег</w:t>
      </w:r>
      <w:r>
        <w:rPr>
          <w:sz w:val="24"/>
        </w:rPr>
        <w:t>улирующими вопросы бухгалтерского учета в бюджетных учреждениях.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 Рабочий план счетов бухгалтерского учета, разработанный на основе Единого </w:t>
      </w:r>
      <w:hyperlink r:id="rId13" w:history="1">
        <w:r>
          <w:rPr>
            <w:color w:val="0000FF"/>
            <w:sz w:val="24"/>
          </w:rPr>
          <w:t>плана</w:t>
        </w:r>
      </w:hyperlink>
      <w:r>
        <w:rPr>
          <w:sz w:val="24"/>
        </w:rPr>
        <w:t xml:space="preserve"> счетов бухгалтерского учета, утвержденного Приказом Минфина России от 01.12.2010 N 157н, и </w:t>
      </w:r>
      <w:hyperlink r:id="rId14" w:history="1">
        <w:r>
          <w:rPr>
            <w:color w:val="0000FF"/>
            <w:sz w:val="24"/>
          </w:rPr>
          <w:t>Плана</w:t>
        </w:r>
      </w:hyperlink>
      <w:r>
        <w:rPr>
          <w:sz w:val="24"/>
        </w:rPr>
        <w:t xml:space="preserve"> счетов б</w:t>
      </w:r>
      <w:r>
        <w:rPr>
          <w:sz w:val="24"/>
        </w:rPr>
        <w:t xml:space="preserve">ухгалтерского учета бюджетных учреждений, утвержденного Приказом Минфина России от 16.12.2010 N 174н, приведен в </w:t>
      </w:r>
      <w:hyperlink w:anchor="P641" w:history="1">
        <w:r>
          <w:rPr>
            <w:color w:val="0000FF"/>
            <w:sz w:val="24"/>
          </w:rPr>
          <w:t>Приложении N 1</w:t>
        </w:r>
      </w:hyperlink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5" w:history="1">
        <w:r>
          <w:rPr>
            <w:i/>
            <w:color w:val="0000FF"/>
            <w:sz w:val="24"/>
          </w:rPr>
          <w:t>п. п. 3</w:t>
        </w:r>
      </w:hyperlink>
      <w:r>
        <w:rPr>
          <w:i/>
          <w:sz w:val="24"/>
        </w:rPr>
        <w:t xml:space="preserve">, </w:t>
      </w:r>
      <w:hyperlink r:id="rId16" w:history="1">
        <w:r>
          <w:rPr>
            <w:i/>
            <w:color w:val="0000FF"/>
            <w:sz w:val="24"/>
          </w:rPr>
          <w:t>6</w:t>
        </w:r>
      </w:hyperlink>
      <w:r>
        <w:rPr>
          <w:i/>
          <w:sz w:val="24"/>
        </w:rPr>
        <w:t xml:space="preserve">, </w:t>
      </w:r>
      <w:hyperlink r:id="rId17" w:history="1">
        <w:r>
          <w:rPr>
            <w:i/>
            <w:color w:val="0000FF"/>
            <w:sz w:val="24"/>
          </w:rPr>
          <w:t>332</w:t>
        </w:r>
      </w:hyperlink>
      <w:r>
        <w:rPr>
          <w:i/>
          <w:sz w:val="24"/>
        </w:rPr>
        <w:t xml:space="preserve"> Инструкции N 157н, </w:t>
      </w:r>
      <w:hyperlink r:id="rId18" w:history="1">
        <w:r>
          <w:rPr>
            <w:i/>
            <w:color w:val="0000FF"/>
            <w:sz w:val="24"/>
          </w:rPr>
          <w:t>п. 3</w:t>
        </w:r>
      </w:hyperlink>
      <w:r>
        <w:rPr>
          <w:i/>
          <w:sz w:val="24"/>
        </w:rPr>
        <w:t xml:space="preserve"> Приказа Минфина России от 16.12.2010 N 174н)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 Обязанности по организации ведения бухгалтерского учета возлагаются на руководителя МБОУ </w:t>
      </w:r>
      <w:proofErr w:type="spellStart"/>
      <w:r>
        <w:rPr>
          <w:sz w:val="24"/>
        </w:rPr>
        <w:t>Рябчевская</w:t>
      </w:r>
      <w:proofErr w:type="spellEnd"/>
      <w:r>
        <w:rPr>
          <w:sz w:val="24"/>
        </w:rPr>
        <w:t xml:space="preserve"> СОШ.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" w:history="1">
        <w:r>
          <w:rPr>
            <w:i/>
            <w:color w:val="0000FF"/>
            <w:sz w:val="24"/>
          </w:rPr>
          <w:t>ч. 1 ст. 7</w:t>
        </w:r>
      </w:hyperlink>
      <w:r>
        <w:rPr>
          <w:i/>
          <w:sz w:val="24"/>
        </w:rPr>
        <w:t xml:space="preserve"> Федерального закона от 06.12.2011 N 402-ФЗ)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 Ответственным за ведение бухгалтерского учета в учреждении является бухгалтер,</w:t>
      </w:r>
      <w:r>
        <w:rPr>
          <w:sz w:val="24"/>
        </w:rPr>
        <w:t xml:space="preserve"> находящийся в штате отдела образования администрации </w:t>
      </w:r>
      <w:proofErr w:type="spellStart"/>
      <w:r>
        <w:rPr>
          <w:sz w:val="24"/>
        </w:rPr>
        <w:t>Трубчевского</w:t>
      </w:r>
      <w:proofErr w:type="spellEnd"/>
      <w:r>
        <w:rPr>
          <w:sz w:val="24"/>
        </w:rPr>
        <w:t xml:space="preserve"> муниципального района и на основании договора о бухгалтерском обслуживании осуществляющий ведение бухгалтерского учета в учреждении. </w:t>
      </w:r>
      <w:r>
        <w:rPr>
          <w:i/>
          <w:sz w:val="24"/>
        </w:rPr>
        <w:t xml:space="preserve">(Основание: </w:t>
      </w:r>
      <w:hyperlink r:id="rId20" w:history="1">
        <w:r>
          <w:rPr>
            <w:i/>
            <w:color w:val="0000FF"/>
            <w:sz w:val="24"/>
          </w:rPr>
          <w:t>ч. 3 ст. 7</w:t>
        </w:r>
      </w:hyperlink>
      <w:r>
        <w:rPr>
          <w:i/>
          <w:sz w:val="24"/>
        </w:rPr>
        <w:t xml:space="preserve"> Федерального закона от 06.12.2011 N 402-ФЗ)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5. Деятельность работника бухгалтерии учреждения регламентируется их должностными инструкциями.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6. Учреждением при осущест</w:t>
      </w:r>
      <w:r>
        <w:rPr>
          <w:sz w:val="24"/>
        </w:rPr>
        <w:t>влении своей деятельности применяются следующие коды вида финансового обеспечения (деятельности):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hyperlink r:id="rId21" w:history="1">
        <w:r>
          <w:rPr>
            <w:color w:val="0000FF"/>
            <w:sz w:val="24"/>
          </w:rPr>
          <w:t>"2"</w:t>
        </w:r>
      </w:hyperlink>
      <w:r>
        <w:rPr>
          <w:sz w:val="24"/>
        </w:rPr>
        <w:t xml:space="preserve"> - приносящая доход деятельность</w:t>
      </w:r>
      <w:r>
        <w:rPr>
          <w:sz w:val="24"/>
        </w:rPr>
        <w:t xml:space="preserve"> (собственные доходы учреждения);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hyperlink r:id="rId22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 xml:space="preserve"> - субсидии на финансовое обеспечение выполнения государственного (муниципального) задания;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hyperlink r:id="rId23" w:history="1">
        <w:r>
          <w:rPr>
            <w:color w:val="0000FF"/>
            <w:sz w:val="24"/>
          </w:rPr>
          <w:t>"5"</w:t>
        </w:r>
      </w:hyperlink>
      <w:r>
        <w:rPr>
          <w:sz w:val="24"/>
        </w:rPr>
        <w:t xml:space="preserve"> - субсидии на иные цели;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 (Основание: </w:t>
      </w:r>
      <w:hyperlink r:id="rId24" w:history="1">
        <w:r>
          <w:rPr>
            <w:i/>
            <w:color w:val="0000FF"/>
            <w:sz w:val="24"/>
          </w:rPr>
          <w:t>п. 21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 Бухгалтерский учет в учреждении ведется автоматизированным способом с применением программы 1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Бухгалтерия.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5" w:history="1">
        <w:r>
          <w:rPr>
            <w:i/>
            <w:color w:val="0000FF"/>
            <w:sz w:val="24"/>
          </w:rPr>
          <w:t>п. п. 6</w:t>
        </w:r>
      </w:hyperlink>
      <w:r>
        <w:rPr>
          <w:i/>
          <w:sz w:val="24"/>
        </w:rPr>
        <w:t xml:space="preserve">, </w:t>
      </w:r>
      <w:hyperlink r:id="rId26" w:history="1">
        <w:r>
          <w:rPr>
            <w:i/>
            <w:color w:val="0000FF"/>
            <w:sz w:val="24"/>
          </w:rPr>
          <w:t>19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8. Для ведения бухгалтерского учета применяются: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z w:val="24"/>
        </w:rPr>
        <w:t xml:space="preserve"> унифицированные </w:t>
      </w:r>
      <w:hyperlink r:id="rId27" w:history="1">
        <w:r>
          <w:rPr>
            <w:color w:val="0000FF"/>
            <w:sz w:val="24"/>
          </w:rPr>
          <w:t>формы</w:t>
        </w:r>
      </w:hyperlink>
      <w:r>
        <w:rPr>
          <w:sz w:val="24"/>
        </w:rPr>
        <w:t xml:space="preserve"> первичных учетных документов бухгалтерского учета, утвержденные Приказом Минфина России от 30.03.2015 N </w:t>
      </w:r>
      <w:r>
        <w:rPr>
          <w:sz w:val="24"/>
        </w:rPr>
        <w:t>52н;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другие унифицированные формы первичных документов (в случае их отсутствия в </w:t>
      </w:r>
      <w:hyperlink r:id="rId28" w:history="1">
        <w:r>
          <w:rPr>
            <w:color w:val="0000FF"/>
            <w:sz w:val="24"/>
          </w:rPr>
          <w:t>Приказе</w:t>
        </w:r>
      </w:hyperlink>
      <w:r>
        <w:rPr>
          <w:sz w:val="24"/>
        </w:rPr>
        <w:t xml:space="preserve"> Минфина России от 30.03.2015 N 52н);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самостоятельно разр</w:t>
      </w:r>
      <w:r>
        <w:rPr>
          <w:sz w:val="24"/>
        </w:rPr>
        <w:t xml:space="preserve">аботанные учреждением формы первичных учетных документов, содержащие обязательные реквизиты, указанные в </w:t>
      </w:r>
      <w:hyperlink r:id="rId29" w:history="1">
        <w:r>
          <w:rPr>
            <w:color w:val="0000FF"/>
            <w:sz w:val="24"/>
          </w:rPr>
          <w:t>ч. 2 ст. 9</w:t>
        </w:r>
      </w:hyperlink>
      <w:r>
        <w:rPr>
          <w:sz w:val="24"/>
        </w:rPr>
        <w:t xml:space="preserve"> Федеральног</w:t>
      </w:r>
      <w:r>
        <w:rPr>
          <w:sz w:val="24"/>
        </w:rPr>
        <w:t xml:space="preserve">о закона от 06.12.2011 N 402-ФЗ, образцы которых приведены в </w:t>
      </w:r>
      <w:hyperlink w:anchor="P4014" w:history="1">
        <w:r>
          <w:rPr>
            <w:color w:val="0000FF"/>
            <w:sz w:val="24"/>
          </w:rPr>
          <w:t>Приложении N 2</w:t>
        </w:r>
      </w:hyperlink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30" w:history="1">
        <w:r>
          <w:rPr>
            <w:i/>
            <w:color w:val="0000FF"/>
            <w:sz w:val="24"/>
          </w:rPr>
          <w:t>ч. 2 ст. 9</w:t>
        </w:r>
      </w:hyperlink>
      <w:r>
        <w:rPr>
          <w:i/>
          <w:sz w:val="24"/>
        </w:rPr>
        <w:t xml:space="preserve"> Федерального закона от 06.12.2011 N 402-ФЗ, </w:t>
      </w:r>
      <w:hyperlink r:id="rId31" w:history="1">
        <w:r>
          <w:rPr>
            <w:i/>
            <w:color w:val="0000FF"/>
            <w:sz w:val="24"/>
          </w:rPr>
          <w:t>п. 7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9. Первичные учетные документы составляются на бумажных носителях.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32" w:history="1">
        <w:r>
          <w:rPr>
            <w:i/>
            <w:color w:val="0000FF"/>
            <w:sz w:val="24"/>
          </w:rPr>
          <w:t>п. 7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10. Перечень должностных лиц, имеющих право подписи (утверждения) первичных учетных документов, счетов-фактур, денежных и расчетных документов, финансовых обязательств, приведен в </w:t>
      </w:r>
      <w:hyperlink w:anchor="P4221" w:history="1">
        <w:r>
          <w:rPr>
            <w:color w:val="0000FF"/>
            <w:sz w:val="24"/>
          </w:rPr>
          <w:t xml:space="preserve">Приложении N </w:t>
        </w:r>
        <w:r>
          <w:rPr>
            <w:color w:val="0000FF"/>
            <w:sz w:val="24"/>
          </w:rPr>
          <w:t>3</w:t>
        </w:r>
      </w:hyperlink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33" w:history="1">
        <w:r>
          <w:rPr>
            <w:i/>
            <w:color w:val="0000FF"/>
            <w:sz w:val="24"/>
          </w:rPr>
          <w:t>п. п. 6</w:t>
        </w:r>
      </w:hyperlink>
      <w:r>
        <w:rPr>
          <w:i/>
          <w:sz w:val="24"/>
        </w:rPr>
        <w:t xml:space="preserve">, </w:t>
      </w:r>
      <w:hyperlink r:id="rId34" w:history="1">
        <w:r>
          <w:rPr>
            <w:i/>
            <w:color w:val="0000FF"/>
            <w:sz w:val="24"/>
          </w:rPr>
          <w:t>7 ч. 2 ст. 9</w:t>
        </w:r>
      </w:hyperlink>
      <w:r>
        <w:rPr>
          <w:i/>
          <w:sz w:val="24"/>
        </w:rPr>
        <w:t xml:space="preserve"> Федерального закона от 06.12.2011 N 402-ФЗ)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11.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w:anchor="P4255" w:history="1">
        <w:r>
          <w:rPr>
            <w:color w:val="0000FF"/>
            <w:sz w:val="24"/>
          </w:rPr>
          <w:t>Приложении N 4</w:t>
        </w:r>
      </w:hyperlink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35" w:history="1">
        <w:r>
          <w:rPr>
            <w:i/>
            <w:color w:val="0000FF"/>
            <w:sz w:val="24"/>
          </w:rPr>
          <w:t>п. 6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12. Регистры бухгалтерского учета распечатываются на бумажных носителях с периодичностью, приведенной в  </w:t>
      </w:r>
      <w:r>
        <w:rPr>
          <w:color w:val="0070C0"/>
          <w:sz w:val="24"/>
        </w:rPr>
        <w:t>Прило</w:t>
      </w:r>
      <w:r>
        <w:rPr>
          <w:color w:val="0070C0"/>
          <w:sz w:val="24"/>
        </w:rPr>
        <w:t>жении 5</w:t>
      </w:r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36" w:history="1">
        <w:r>
          <w:rPr>
            <w:i/>
            <w:color w:val="0000FF"/>
            <w:sz w:val="24"/>
          </w:rPr>
          <w:t>п. п. 6</w:t>
        </w:r>
      </w:hyperlink>
      <w:r>
        <w:rPr>
          <w:i/>
          <w:sz w:val="24"/>
        </w:rPr>
        <w:t xml:space="preserve">, </w:t>
      </w:r>
      <w:hyperlink r:id="rId37" w:history="1">
        <w:r>
          <w:rPr>
            <w:i/>
            <w:color w:val="0000FF"/>
            <w:sz w:val="24"/>
          </w:rPr>
          <w:t>19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13. Для сверки данных аналитического и синтетического учета: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по счетам учета финансовых активов и обязательств ежемесячно формируется Оборотная ведомость </w:t>
      </w:r>
      <w:hyperlink r:id="rId38" w:history="1">
        <w:r>
          <w:rPr>
            <w:color w:val="0000FF"/>
            <w:sz w:val="24"/>
          </w:rPr>
          <w:t>(ф. 0504036)</w:t>
        </w:r>
      </w:hyperlink>
      <w:r>
        <w:rPr>
          <w:sz w:val="24"/>
        </w:rPr>
        <w:t>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14. При отражении операций на счетах бухгалтерского учета применяется корреспонденция счетов: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предусмотренная</w:t>
      </w:r>
      <w:proofErr w:type="gramEnd"/>
      <w:r>
        <w:rPr>
          <w:sz w:val="24"/>
        </w:rPr>
        <w:t xml:space="preserve"> </w:t>
      </w:r>
      <w:hyperlink r:id="rId39" w:history="1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N 174н;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определенная учреждением самостоятельно (при отсутствии ее в </w:t>
      </w:r>
      <w:hyperlink r:id="rId40" w:history="1">
        <w:r>
          <w:rPr>
            <w:color w:val="0000FF"/>
            <w:sz w:val="24"/>
          </w:rPr>
          <w:t>Инструкции</w:t>
        </w:r>
      </w:hyperlink>
      <w:r>
        <w:rPr>
          <w:sz w:val="24"/>
        </w:rPr>
        <w:t xml:space="preserve"> N 174н), согласованная с органом, осуществляющим функции и полномочия учредителя.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15. Лимит остатка кассы утверждается приказом руководителя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41" w:history="1">
        <w:r>
          <w:rPr>
            <w:i/>
            <w:color w:val="0000FF"/>
            <w:sz w:val="24"/>
          </w:rPr>
          <w:t>п. 2</w:t>
        </w:r>
      </w:hyperlink>
      <w:r>
        <w:rPr>
          <w:i/>
          <w:sz w:val="24"/>
        </w:rPr>
        <w:t xml:space="preserve"> Указания Банка России N 3210-У)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16. При осуществлении наличных денежных расчетов с физическими лицами выдается квитанция к приходному кассовому ордеру.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17. Перечень лиц, имеющих право получения доверенностей, приведен в </w:t>
      </w:r>
      <w:proofErr w:type="spellStart"/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70C0"/>
          <w:sz w:val="24"/>
        </w:rPr>
        <w:t>Приложении 6</w:t>
      </w:r>
      <w:r>
        <w:rPr>
          <w:sz w:val="24"/>
        </w:rPr>
        <w:t xml:space="preserve"> к настоящей Учетной политике.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18. Перечень лиц, имеющих право получать денежные средства под отчет на приобретение товаров (работ, услуг), приведен в </w:t>
      </w:r>
      <w:r>
        <w:rPr>
          <w:color w:val="0070C0"/>
          <w:sz w:val="24"/>
        </w:rPr>
        <w:t>Приложении 7</w:t>
      </w:r>
      <w:r>
        <w:rPr>
          <w:sz w:val="24"/>
        </w:rPr>
        <w:t xml:space="preserve"> к настоящ</w:t>
      </w:r>
      <w:r>
        <w:rPr>
          <w:sz w:val="24"/>
        </w:rPr>
        <w:t>ей Учетной политике.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19. Выдача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r>
        <w:rPr>
          <w:color w:val="0070C0"/>
          <w:sz w:val="24"/>
        </w:rPr>
        <w:t>приложении 8</w:t>
      </w:r>
      <w:r>
        <w:rPr>
          <w:sz w:val="24"/>
        </w:rPr>
        <w:t xml:space="preserve"> к настоящей Учетной политике.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20.</w:t>
      </w:r>
      <w:r>
        <w:rPr>
          <w:sz w:val="24"/>
        </w:rPr>
        <w:t xml:space="preserve"> Состав постоянно действующей комиссии по поступлению и выбытию активов утверждается ежегодно отдельным приказом руководителя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42" w:history="1">
        <w:r>
          <w:rPr>
            <w:i/>
            <w:color w:val="0000FF"/>
            <w:sz w:val="24"/>
          </w:rPr>
          <w:t>п. п. 25</w:t>
        </w:r>
      </w:hyperlink>
      <w:r>
        <w:rPr>
          <w:i/>
          <w:sz w:val="24"/>
        </w:rPr>
        <w:t xml:space="preserve">, </w:t>
      </w:r>
      <w:hyperlink r:id="rId43" w:history="1">
        <w:r>
          <w:rPr>
            <w:i/>
            <w:color w:val="0000FF"/>
            <w:sz w:val="24"/>
          </w:rPr>
          <w:t>34</w:t>
        </w:r>
      </w:hyperlink>
      <w:r>
        <w:rPr>
          <w:i/>
          <w:sz w:val="24"/>
        </w:rPr>
        <w:t xml:space="preserve">, </w:t>
      </w:r>
      <w:hyperlink r:id="rId44" w:history="1">
        <w:r>
          <w:rPr>
            <w:i/>
            <w:color w:val="0000FF"/>
            <w:sz w:val="24"/>
          </w:rPr>
          <w:t>44</w:t>
        </w:r>
      </w:hyperlink>
      <w:r>
        <w:rPr>
          <w:i/>
          <w:sz w:val="24"/>
        </w:rPr>
        <w:t xml:space="preserve">, </w:t>
      </w:r>
      <w:hyperlink r:id="rId45" w:history="1">
        <w:r>
          <w:rPr>
            <w:i/>
            <w:color w:val="0000FF"/>
            <w:sz w:val="24"/>
          </w:rPr>
          <w:t>46</w:t>
        </w:r>
      </w:hyperlink>
      <w:r>
        <w:rPr>
          <w:i/>
          <w:sz w:val="24"/>
        </w:rPr>
        <w:t xml:space="preserve">, </w:t>
      </w:r>
      <w:hyperlink r:id="rId46" w:history="1">
        <w:r>
          <w:rPr>
            <w:i/>
            <w:color w:val="0000FF"/>
            <w:sz w:val="24"/>
          </w:rPr>
          <w:t>51</w:t>
        </w:r>
      </w:hyperlink>
      <w:r>
        <w:rPr>
          <w:i/>
          <w:sz w:val="24"/>
        </w:rPr>
        <w:t xml:space="preserve">, </w:t>
      </w:r>
      <w:hyperlink r:id="rId47" w:history="1">
        <w:r>
          <w:rPr>
            <w:i/>
            <w:color w:val="0000FF"/>
            <w:sz w:val="24"/>
          </w:rPr>
          <w:t>60</w:t>
        </w:r>
      </w:hyperlink>
      <w:r>
        <w:rPr>
          <w:i/>
          <w:sz w:val="24"/>
        </w:rPr>
        <w:t xml:space="preserve">, </w:t>
      </w:r>
      <w:hyperlink r:id="rId48" w:history="1">
        <w:r>
          <w:rPr>
            <w:i/>
            <w:color w:val="0000FF"/>
            <w:sz w:val="24"/>
          </w:rPr>
          <w:t>61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21.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(</w:t>
      </w:r>
      <w:r>
        <w:rPr>
          <w:color w:val="0070C0"/>
          <w:sz w:val="24"/>
        </w:rPr>
        <w:t>Приложение 9</w:t>
      </w:r>
      <w:r>
        <w:rPr>
          <w:sz w:val="24"/>
        </w:rPr>
        <w:t xml:space="preserve"> к на</w:t>
      </w:r>
      <w:r>
        <w:rPr>
          <w:sz w:val="24"/>
        </w:rPr>
        <w:t>стоящей Учетной политике).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49" w:history="1">
        <w:r>
          <w:rPr>
            <w:i/>
            <w:color w:val="0000FF"/>
            <w:sz w:val="24"/>
          </w:rPr>
          <w:t>п. п. 25</w:t>
        </w:r>
      </w:hyperlink>
      <w:r>
        <w:rPr>
          <w:i/>
          <w:sz w:val="24"/>
        </w:rPr>
        <w:t xml:space="preserve">, </w:t>
      </w:r>
      <w:hyperlink r:id="rId50" w:history="1">
        <w:r>
          <w:rPr>
            <w:i/>
            <w:color w:val="0000FF"/>
            <w:sz w:val="24"/>
          </w:rPr>
          <w:t>26</w:t>
        </w:r>
      </w:hyperlink>
      <w:r>
        <w:rPr>
          <w:i/>
          <w:sz w:val="24"/>
        </w:rPr>
        <w:t xml:space="preserve">, </w:t>
      </w:r>
      <w:hyperlink r:id="rId51" w:history="1">
        <w:r>
          <w:rPr>
            <w:i/>
            <w:color w:val="0000FF"/>
            <w:sz w:val="24"/>
          </w:rPr>
          <w:t>34</w:t>
        </w:r>
      </w:hyperlink>
      <w:r>
        <w:rPr>
          <w:i/>
          <w:sz w:val="24"/>
        </w:rPr>
        <w:t xml:space="preserve">, </w:t>
      </w:r>
      <w:hyperlink r:id="rId52" w:history="1">
        <w:r>
          <w:rPr>
            <w:i/>
            <w:color w:val="0000FF"/>
            <w:sz w:val="24"/>
          </w:rPr>
          <w:t>44</w:t>
        </w:r>
      </w:hyperlink>
      <w:r>
        <w:rPr>
          <w:i/>
          <w:sz w:val="24"/>
        </w:rPr>
        <w:t xml:space="preserve">, </w:t>
      </w:r>
      <w:hyperlink r:id="rId53" w:history="1">
        <w:r>
          <w:rPr>
            <w:i/>
            <w:color w:val="0000FF"/>
            <w:sz w:val="24"/>
          </w:rPr>
          <w:t>46</w:t>
        </w:r>
      </w:hyperlink>
      <w:r>
        <w:rPr>
          <w:i/>
          <w:sz w:val="24"/>
        </w:rPr>
        <w:t xml:space="preserve">, </w:t>
      </w:r>
      <w:hyperlink r:id="rId54" w:history="1">
        <w:r>
          <w:rPr>
            <w:i/>
            <w:color w:val="0000FF"/>
            <w:sz w:val="24"/>
          </w:rPr>
          <w:t>51</w:t>
        </w:r>
      </w:hyperlink>
      <w:r>
        <w:rPr>
          <w:i/>
          <w:sz w:val="24"/>
        </w:rPr>
        <w:t xml:space="preserve">, </w:t>
      </w:r>
      <w:hyperlink r:id="rId55" w:history="1">
        <w:r>
          <w:rPr>
            <w:i/>
            <w:color w:val="0000FF"/>
            <w:sz w:val="24"/>
          </w:rPr>
          <w:t>60</w:t>
        </w:r>
      </w:hyperlink>
      <w:r>
        <w:rPr>
          <w:i/>
          <w:sz w:val="24"/>
        </w:rPr>
        <w:t xml:space="preserve">, </w:t>
      </w:r>
      <w:hyperlink r:id="rId56" w:history="1">
        <w:r>
          <w:rPr>
            <w:i/>
            <w:color w:val="0000FF"/>
            <w:sz w:val="24"/>
          </w:rPr>
          <w:t>61</w:t>
        </w:r>
      </w:hyperlink>
      <w:r>
        <w:rPr>
          <w:i/>
          <w:sz w:val="24"/>
        </w:rPr>
        <w:t xml:space="preserve">, </w:t>
      </w:r>
      <w:hyperlink r:id="rId57" w:history="1">
        <w:r>
          <w:rPr>
            <w:i/>
            <w:color w:val="0000FF"/>
            <w:sz w:val="24"/>
          </w:rPr>
          <w:t>63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22. Для проведения инвентаризаций и мероприятий внутреннего финансового контроля в учреждении создается постоянно действующая инвентаризационная комиссия. Состав комиссии устанавливается ежегодно отдельным приказо</w:t>
      </w:r>
      <w:r>
        <w:rPr>
          <w:sz w:val="24"/>
        </w:rPr>
        <w:t>м руководителя учреждения</w:t>
      </w:r>
      <w:r>
        <w:rPr>
          <w:color w:val="0070C0"/>
          <w:sz w:val="24"/>
        </w:rPr>
        <w:t>. ( Приложение 10)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58" w:history="1">
        <w:r>
          <w:rPr>
            <w:i/>
            <w:color w:val="0000FF"/>
            <w:sz w:val="24"/>
          </w:rPr>
          <w:t>ст. 19</w:t>
        </w:r>
      </w:hyperlink>
      <w:r>
        <w:rPr>
          <w:i/>
          <w:sz w:val="24"/>
        </w:rPr>
        <w:t xml:space="preserve"> Федерального закона от 06.12.2011 N 402-ФЗ, </w:t>
      </w:r>
      <w:hyperlink r:id="rId59" w:history="1">
        <w:r>
          <w:rPr>
            <w:i/>
            <w:color w:val="0000FF"/>
            <w:sz w:val="24"/>
          </w:rPr>
          <w:t>п. 2.2</w:t>
        </w:r>
      </w:hyperlink>
      <w:r>
        <w:rPr>
          <w:i/>
          <w:sz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 13.06.1995 N 49)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II. М</w:t>
      </w:r>
      <w:r>
        <w:rPr>
          <w:b/>
          <w:sz w:val="24"/>
        </w:rPr>
        <w:t>етодическая часть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 Учет основных средств </w:t>
      </w:r>
      <w:hyperlink w:anchor="P185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 Учет материальных запасов </w:t>
      </w:r>
      <w:hyperlink w:anchor="P252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 Учет денежных средств и денежных документов </w:t>
      </w:r>
      <w:hyperlink w:anchor="P347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Учет расчетов с дебиторами </w:t>
      </w:r>
      <w:hyperlink w:anchor="P364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5. Учет расчетов с учредителем </w:t>
      </w:r>
      <w:hyperlink w:anchor="P436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6. Учет расчетов по обязательствам </w:t>
      </w:r>
      <w:hyperlink w:anchor="P441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7. Финансовый результат </w:t>
      </w:r>
      <w:hyperlink w:anchor="P467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8. Санкционирование расходов </w:t>
      </w:r>
      <w:hyperlink w:anchor="P517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 Порядок учета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счетах </w:t>
      </w:r>
      <w:hyperlink w:anchor="P540" w:history="1">
        <w:r>
          <w:rPr>
            <w:color w:val="0000FF"/>
            <w:sz w:val="24"/>
          </w:rPr>
          <w:t>&gt;&gt;&gt;</w:t>
        </w:r>
      </w:hyperlink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" w:name="P185"/>
      <w:bookmarkEnd w:id="2"/>
      <w:r>
        <w:rPr>
          <w:b/>
          <w:sz w:val="24"/>
        </w:rPr>
        <w:t>1. Учет основных средств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1.1.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</w:t>
      </w:r>
      <w:r>
        <w:rPr>
          <w:sz w:val="24"/>
        </w:rPr>
        <w:t>лению и выбытию активов следующим образом: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по объектам основных средств, включенным в 1 - 9 амортизационные группы в соответствии с </w:t>
      </w:r>
      <w:hyperlink r:id="rId60" w:history="1">
        <w:r>
          <w:rPr>
            <w:color w:val="0000FF"/>
            <w:sz w:val="24"/>
          </w:rPr>
          <w:t>Классификацией</w:t>
        </w:r>
      </w:hyperlink>
      <w:r>
        <w:rPr>
          <w:sz w:val="24"/>
        </w:rPr>
        <w:t xml:space="preserve"> основных средств, включаемых в амортизационные группы, утвержденной Постановлением Правительства РФ от 01.01.2002 N 1, - по максимальному сроку, установленному для указанных амортизационных групп;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объектам основных средств, включ</w:t>
      </w:r>
      <w:r>
        <w:rPr>
          <w:sz w:val="24"/>
        </w:rPr>
        <w:t xml:space="preserve">енным в 10 амортизационную группу, - исходя из Единых </w:t>
      </w:r>
      <w:hyperlink r:id="rId61" w:history="1">
        <w:r>
          <w:rPr>
            <w:color w:val="0000FF"/>
            <w:sz w:val="24"/>
          </w:rPr>
          <w:t>норм</w:t>
        </w:r>
      </w:hyperlink>
      <w:r>
        <w:rPr>
          <w:sz w:val="24"/>
        </w:rPr>
        <w:t xml:space="preserve"> амортизационных отчислений на полное восстановление основных фондов наро</w:t>
      </w:r>
      <w:r>
        <w:rPr>
          <w:sz w:val="24"/>
        </w:rPr>
        <w:t>дного хозяйства СССР, утвержденных Постановлением Совмина СССР от 22.10.1990 N 1072;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объектам основных средств, информация по которым отсутствует в Классификации основных средств, - исходя из рекомендаций, содержащихся в документах производителя, вход</w:t>
      </w:r>
      <w:r>
        <w:rPr>
          <w:sz w:val="24"/>
        </w:rPr>
        <w:t>ящих в комплектацию объекта основных средств;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объектам основных средств, информация по которым отсутствует в Классификации основных средств и документах производителя, - комиссией по поступлению и выбытию активов самостоятельно в порядке, определенном</w:t>
      </w:r>
      <w:r>
        <w:rPr>
          <w:sz w:val="24"/>
        </w:rPr>
        <w:t xml:space="preserve"> Положением о комиссии.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62" w:history="1">
        <w:r>
          <w:rPr>
            <w:i/>
            <w:color w:val="0000FF"/>
            <w:sz w:val="24"/>
          </w:rPr>
          <w:t>п. 44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color w:val="0070C0"/>
          <w:sz w:val="24"/>
        </w:rPr>
      </w:pPr>
      <w:r>
        <w:rPr>
          <w:color w:val="0070C0"/>
          <w:sz w:val="24"/>
        </w:rPr>
        <w:t>1.2. Текущая оценочная стоимость объектов основных средств, получ</w:t>
      </w:r>
      <w:r>
        <w:rPr>
          <w:color w:val="0070C0"/>
          <w:sz w:val="24"/>
        </w:rPr>
        <w:t>енных безвозмездно, в том числе в результате проведения инвентаризации, по договорам дарения, пожертвования определяется комиссией по поступлению и выбытию активов.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63" w:history="1">
        <w:r>
          <w:rPr>
            <w:i/>
            <w:color w:val="0000FF"/>
            <w:sz w:val="24"/>
          </w:rPr>
          <w:t>ст. ст. 11</w:t>
        </w:r>
      </w:hyperlink>
      <w:r>
        <w:rPr>
          <w:i/>
          <w:sz w:val="24"/>
        </w:rPr>
        <w:t xml:space="preserve">, </w:t>
      </w:r>
      <w:hyperlink r:id="rId64" w:history="1">
        <w:r>
          <w:rPr>
            <w:i/>
            <w:color w:val="0000FF"/>
            <w:sz w:val="24"/>
          </w:rPr>
          <w:t>17.1</w:t>
        </w:r>
      </w:hyperlink>
      <w:r>
        <w:rPr>
          <w:i/>
          <w:sz w:val="24"/>
        </w:rPr>
        <w:t xml:space="preserve"> Федер</w:t>
      </w:r>
      <w:r>
        <w:rPr>
          <w:i/>
          <w:sz w:val="24"/>
        </w:rPr>
        <w:t xml:space="preserve">ального закона от 29.07.1998 N 135-ФЗ "Об оценочной деятельности в Российской Федерации", </w:t>
      </w:r>
      <w:hyperlink r:id="rId65" w:history="1">
        <w:r>
          <w:rPr>
            <w:i/>
            <w:color w:val="0000FF"/>
            <w:sz w:val="24"/>
          </w:rPr>
          <w:t>п. п. 25</w:t>
        </w:r>
      </w:hyperlink>
      <w:r>
        <w:rPr>
          <w:i/>
          <w:sz w:val="24"/>
        </w:rPr>
        <w:t xml:space="preserve">, </w:t>
      </w:r>
      <w:hyperlink r:id="rId66" w:history="1">
        <w:r>
          <w:rPr>
            <w:i/>
            <w:color w:val="0000FF"/>
            <w:sz w:val="24"/>
          </w:rPr>
          <w:t>31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1.3. Каждому инвентарному объекту недвижимого имущества, а также движимого имущества, кроме объектов стоимостью до 3000 </w:t>
      </w:r>
      <w:r>
        <w:rPr>
          <w:sz w:val="24"/>
        </w:rPr>
        <w:t>руб. включительно, присваивается уникальный инвентарный порядковый номер, состоящий из 12 знаков: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1-й знак - код вида финансового обеспечения;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2 - 4-й знаки - коды синтетического счета;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5 - 6-й знаки - коды аналитического счета;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7 - 12-й знаки - порядковый</w:t>
      </w:r>
      <w:r>
        <w:rPr>
          <w:sz w:val="24"/>
        </w:rPr>
        <w:t xml:space="preserve"> номер объекта в группе (000001-999999).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67" w:history="1">
        <w:r>
          <w:rPr>
            <w:i/>
            <w:color w:val="0000FF"/>
            <w:sz w:val="24"/>
          </w:rPr>
          <w:t>п. 46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1.4. </w:t>
      </w:r>
      <w:proofErr w:type="gramStart"/>
      <w:r>
        <w:rPr>
          <w:sz w:val="24"/>
        </w:rPr>
        <w:t>В случае приобретения объектов основных сре</w:t>
      </w:r>
      <w:r>
        <w:rPr>
          <w:sz w:val="24"/>
        </w:rPr>
        <w:t xml:space="preserve">дств за счет средств целевых субсидий сумма вложений, сформированных на счете 0 106 00 000, переводится с кода вида деятельности </w:t>
      </w:r>
      <w:hyperlink r:id="rId68" w:history="1">
        <w:r>
          <w:rPr>
            <w:color w:val="0000FF"/>
            <w:sz w:val="24"/>
          </w:rPr>
          <w:t>"5"</w:t>
        </w:r>
      </w:hyperlink>
      <w:r>
        <w:rPr>
          <w:sz w:val="24"/>
        </w:rPr>
        <w:t xml:space="preserve"> </w:t>
      </w:r>
      <w:r>
        <w:rPr>
          <w:sz w:val="24"/>
        </w:rPr>
        <w:t xml:space="preserve">- субсидии на иные цели на код вида деятельности </w:t>
      </w:r>
      <w:hyperlink r:id="rId69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 xml:space="preserve"> - субсидии на финансовое обеспечение выполнения государственного (муниципального</w:t>
      </w:r>
      <w:r>
        <w:rPr>
          <w:sz w:val="24"/>
        </w:rPr>
        <w:t xml:space="preserve">) задания в порядке, приведенном в </w:t>
      </w:r>
      <w:hyperlink r:id="rId70" w:history="1">
        <w:r>
          <w:rPr>
            <w:color w:val="0000FF"/>
            <w:sz w:val="24"/>
          </w:rPr>
          <w:t>п. 2.2.4</w:t>
        </w:r>
      </w:hyperlink>
      <w:r>
        <w:rPr>
          <w:sz w:val="24"/>
        </w:rPr>
        <w:t xml:space="preserve"> Приложения к Письму Минфина России от 18.09.2012 N 02-06-07/3798.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1.5. При приобре</w:t>
      </w:r>
      <w:r>
        <w:rPr>
          <w:sz w:val="24"/>
        </w:rPr>
        <w:t xml:space="preserve">тении (создании) основных средств за счет средств, полученных более чем по одному виду деятельности, сумма вложений, сформированных на счете 0 106 00 000, переводится на код вида деятельности </w:t>
      </w:r>
      <w:hyperlink r:id="rId71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>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1.6. </w:t>
      </w:r>
      <w:proofErr w:type="gramStart"/>
      <w:r>
        <w:rPr>
          <w:sz w:val="24"/>
        </w:rPr>
        <w:t>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средств, ранее приобретенного (</w:t>
      </w:r>
      <w:r>
        <w:rPr>
          <w:sz w:val="24"/>
        </w:rPr>
        <w:t xml:space="preserve">созданного) учреждением за счет средств от приносящей доход деятельности (собственных доходов учреждения), осуществляется перевод стоимости этого объекта с кода вида деятельности </w:t>
      </w:r>
      <w:hyperlink r:id="rId72" w:history="1">
        <w:r>
          <w:rPr>
            <w:color w:val="0000FF"/>
            <w:sz w:val="24"/>
          </w:rPr>
          <w:t>"2"</w:t>
        </w:r>
      </w:hyperlink>
      <w:r>
        <w:rPr>
          <w:sz w:val="24"/>
        </w:rPr>
        <w:t xml:space="preserve"> на код вида деятельности </w:t>
      </w:r>
      <w:hyperlink r:id="rId73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 xml:space="preserve"> с одновременным переводом суммы начисленной амортизаци</w:t>
      </w:r>
      <w:r>
        <w:rPr>
          <w:sz w:val="24"/>
        </w:rPr>
        <w:t>и.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1.7. В Инвентарной карточке учета нефинансовых активов (ф. 0504031) по </w:t>
      </w:r>
      <w:hyperlink r:id="rId74" w:history="1">
        <w:r>
          <w:rPr>
            <w:color w:val="0000FF"/>
            <w:sz w:val="24"/>
          </w:rPr>
          <w:t>строке</w:t>
        </w:r>
      </w:hyperlink>
      <w:r>
        <w:rPr>
          <w:sz w:val="24"/>
        </w:rPr>
        <w:t xml:space="preserve"> "Наименование объекта (полное)" указывается наи</w:t>
      </w:r>
      <w:r>
        <w:rPr>
          <w:sz w:val="24"/>
        </w:rPr>
        <w:t>менование объекта основных средств по ОКОФ.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В Инвентарных карточках учета нефинансовых активов </w:t>
      </w:r>
      <w:hyperlink r:id="rId75" w:history="1">
        <w:r>
          <w:rPr>
            <w:color w:val="0000FF"/>
            <w:sz w:val="24"/>
          </w:rPr>
          <w:t>(ф. 0504031)</w:t>
        </w:r>
      </w:hyperlink>
      <w:r>
        <w:rPr>
          <w:sz w:val="24"/>
        </w:rPr>
        <w:t>, открытых на здания и сооружения, дополните</w:t>
      </w:r>
      <w:r>
        <w:rPr>
          <w:sz w:val="24"/>
        </w:rPr>
        <w:t>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</w:t>
      </w:r>
      <w:r>
        <w:rPr>
          <w:sz w:val="24"/>
        </w:rPr>
        <w:t>ний, оборудованных системой.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1.8. Ответственными за хранение технической документации основных средств являются материально ответственные лица, за которыми закреплены основные средства.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По объектам основных средств, по которым производителем (поставщиком)</w:t>
      </w:r>
      <w:r>
        <w:rPr>
          <w:sz w:val="24"/>
        </w:rPr>
        <w:t xml:space="preserve"> предусмотрен гарантийный срок, хранению подлежат также гарантийные талоны.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1.9. Составные части компьютера: монитор, клавиатура, мышь, системный блок и относящиеся к нему комплектующие учитываются в составе единого инвентарного объекта - рабочей станции.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1.10. Для учета объектов основных средств, законченных объемов работ по их достройке, реконструкции, модернизации используются следующие первичные учетные документы: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 получении, безвозмездной передаче, продаже объектов основных средств учреждением п</w:t>
      </w:r>
      <w:r>
        <w:rPr>
          <w:sz w:val="24"/>
        </w:rPr>
        <w:t xml:space="preserve">рименяется Акт о приеме-передаче объектов нефинансовых активов </w:t>
      </w:r>
      <w:hyperlink r:id="rId76" w:history="1">
        <w:r>
          <w:rPr>
            <w:color w:val="0000FF"/>
            <w:sz w:val="24"/>
          </w:rPr>
          <w:t>(ф. 0504101)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 частичной ликвидации объекта основных средств, при выполнении работ </w:t>
      </w:r>
      <w:r>
        <w:rPr>
          <w:sz w:val="24"/>
        </w:rPr>
        <w:t xml:space="preserve">по его реконструкции выбытие и прием такого объекта основных средств оформляется Актом приема-сдачи отремонтированных, реконструированных и модернизированных объектов основных средств </w:t>
      </w:r>
      <w:hyperlink r:id="rId77" w:history="1">
        <w:r>
          <w:rPr>
            <w:color w:val="0000FF"/>
            <w:sz w:val="24"/>
          </w:rPr>
          <w:t>(ф. 0504103)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документы, подтверждающие государственную регистрацию объектов недвижимости в установленных законодательством случаях;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 приемке материальных ценностей в случае наличия количественного и (или) качественн</w:t>
      </w:r>
      <w:r>
        <w:rPr>
          <w:sz w:val="24"/>
        </w:rPr>
        <w:t xml:space="preserve">ого расхождения, а также несоответствия ассортимента принимаемых материальных ценностей сопроводительным документам отправителя (поставщика) применяется Акт приемки материалов (материальных ценностей) </w:t>
      </w:r>
      <w:hyperlink r:id="rId78" w:history="1">
        <w:r>
          <w:rPr>
            <w:color w:val="0000FF"/>
            <w:sz w:val="24"/>
          </w:rPr>
          <w:t>(ф. 0504220)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 приобретении основных средств, в том числе от сторонних организаций (учреждений), в случае отсутствия сопроводительных и иных документов применяется Приходный ордер на приемку материальных ценностей (нефинансовых активов) </w:t>
      </w:r>
      <w:hyperlink r:id="rId79" w:history="1">
        <w:r>
          <w:rPr>
            <w:color w:val="0000FF"/>
            <w:sz w:val="24"/>
          </w:rPr>
          <w:t>(ф. 0504207)</w:t>
        </w:r>
      </w:hyperlink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</w:t>
      </w:r>
      <w:r>
        <w:rPr>
          <w:sz w:val="24"/>
        </w:rPr>
        <w:t xml:space="preserve">утреннее перемещение объектов нефинансовых активов </w:t>
      </w:r>
      <w:hyperlink r:id="rId80" w:history="1">
        <w:r>
          <w:rPr>
            <w:color w:val="0000FF"/>
            <w:sz w:val="24"/>
          </w:rPr>
          <w:t>(ф. 0504102)</w:t>
        </w:r>
      </w:hyperlink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(Основание:</w:t>
      </w:r>
      <w:proofErr w:type="gramEnd"/>
      <w:r>
        <w:rPr>
          <w:i/>
          <w:sz w:val="24"/>
        </w:rPr>
        <w:t xml:space="preserve"> </w:t>
      </w:r>
      <w:hyperlink r:id="rId81" w:history="1">
        <w:proofErr w:type="gramStart"/>
        <w:r>
          <w:rPr>
            <w:i/>
            <w:color w:val="0000FF"/>
            <w:sz w:val="24"/>
          </w:rPr>
          <w:t>Приказ</w:t>
        </w:r>
      </w:hyperlink>
      <w:r>
        <w:rPr>
          <w:i/>
          <w:sz w:val="24"/>
        </w:rPr>
        <w:t xml:space="preserve"> Минфина России от 30.03.2015 N 52н)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1.11. Амортизация в целях бухгалтерского учета на объекты основных средств начисляется в соответствии с </w:t>
      </w:r>
      <w:hyperlink r:id="rId82" w:history="1">
        <w:r>
          <w:rPr>
            <w:color w:val="0000FF"/>
            <w:sz w:val="24"/>
          </w:rPr>
          <w:t>п. 92</w:t>
        </w:r>
      </w:hyperlink>
      <w:r>
        <w:rPr>
          <w:sz w:val="24"/>
        </w:rPr>
        <w:t xml:space="preserve"> Инструкции N 157н.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Амортизация на объекты основных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оимостью свыше 40 000 руб. начисляется ежемесячно линейным методом исходя из их балансовой стоимости и нормы амортизации, исчисленной в</w:t>
      </w:r>
      <w:r>
        <w:rPr>
          <w:sz w:val="24"/>
        </w:rPr>
        <w:t xml:space="preserve"> соответствии со сроком их полезного использования.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83" w:history="1">
        <w:r>
          <w:rPr>
            <w:i/>
            <w:color w:val="0000FF"/>
            <w:sz w:val="24"/>
          </w:rPr>
          <w:t>п. п. 85</w:t>
        </w:r>
      </w:hyperlink>
      <w:r>
        <w:rPr>
          <w:sz w:val="24"/>
        </w:rPr>
        <w:t xml:space="preserve">, </w:t>
      </w:r>
      <w:hyperlink r:id="rId84" w:history="1">
        <w:r>
          <w:rPr>
            <w:i/>
            <w:color w:val="0000FF"/>
            <w:sz w:val="24"/>
          </w:rPr>
          <w:t>92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1.12. Списание объектов основных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оизводится в соответствии с Порядком списания муниципального имущества утвержденным Постановлением администрации </w:t>
      </w:r>
      <w:proofErr w:type="spellStart"/>
      <w:r>
        <w:rPr>
          <w:sz w:val="24"/>
        </w:rPr>
        <w:t>Т</w:t>
      </w:r>
      <w:r>
        <w:rPr>
          <w:sz w:val="24"/>
        </w:rPr>
        <w:t>рубчевского</w:t>
      </w:r>
      <w:proofErr w:type="spellEnd"/>
      <w:r>
        <w:rPr>
          <w:sz w:val="24"/>
        </w:rPr>
        <w:t xml:space="preserve"> муниципального района  от 22.02.2011 N 94.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3" w:name="P252"/>
      <w:bookmarkEnd w:id="3"/>
      <w:r>
        <w:rPr>
          <w:b/>
          <w:sz w:val="24"/>
        </w:rPr>
        <w:t>2. Учет материальных запасов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При однов</w:t>
      </w:r>
      <w:r>
        <w:rPr>
          <w:sz w:val="24"/>
        </w:rPr>
        <w:t>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85" w:history="1">
        <w:r>
          <w:rPr>
            <w:i/>
            <w:color w:val="0000FF"/>
            <w:sz w:val="24"/>
          </w:rPr>
          <w:t>п. п. 100</w:t>
        </w:r>
      </w:hyperlink>
      <w:r>
        <w:rPr>
          <w:i/>
          <w:sz w:val="24"/>
        </w:rPr>
        <w:t xml:space="preserve">, </w:t>
      </w:r>
      <w:hyperlink r:id="rId86" w:history="1">
        <w:r>
          <w:rPr>
            <w:i/>
            <w:color w:val="0000FF"/>
            <w:sz w:val="24"/>
          </w:rPr>
          <w:t>102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2.2. Оприходование ветоши, полученн</w:t>
      </w:r>
      <w:r>
        <w:rPr>
          <w:sz w:val="24"/>
        </w:rPr>
        <w:t>ой от списания мягкого инвентаря, отражается по текущей оценочной стоимости за 1 кг.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2.3. </w:t>
      </w:r>
      <w:proofErr w:type="gramStart"/>
      <w:r>
        <w:rPr>
          <w:sz w:val="24"/>
        </w:rPr>
        <w:t>Передача расходных материальных запасов: канцелярских принадлежностей (бумаги, карандашей, ручек, стержней и т.п.), лекарственных препаратов и изделий медицинского н</w:t>
      </w:r>
      <w:r>
        <w:rPr>
          <w:sz w:val="24"/>
        </w:rPr>
        <w:t>азначения (не подлежащих предметно-количественному учету), запасных частей и хозяйственных материалов (</w:t>
      </w:r>
      <w:proofErr w:type="spellStart"/>
      <w:r>
        <w:rPr>
          <w:sz w:val="24"/>
        </w:rPr>
        <w:t>электролампочек</w:t>
      </w:r>
      <w:proofErr w:type="spellEnd"/>
      <w:r>
        <w:rPr>
          <w:sz w:val="24"/>
        </w:rPr>
        <w:t>, мыла, щеток и т.п.), выданных в эксплуатацию на нужды учреждения, оформляется Ведомостью выдачи материальных ценностей на нужды учрежден</w:t>
      </w:r>
      <w:r>
        <w:rPr>
          <w:sz w:val="24"/>
        </w:rPr>
        <w:t xml:space="preserve">ия </w:t>
      </w:r>
      <w:hyperlink r:id="rId87" w:history="1">
        <w:r>
          <w:rPr>
            <w:color w:val="0000FF"/>
            <w:sz w:val="24"/>
          </w:rPr>
          <w:t>(ф. 0504210)</w:t>
        </w:r>
      </w:hyperlink>
      <w:r>
        <w:rPr>
          <w:sz w:val="24"/>
        </w:rPr>
        <w:t>, которая является основанием для списания материальных запасов.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2.4. Нормы расхода ГСМ разрабатываются учреждением самостоятельно на о</w:t>
      </w:r>
      <w:r>
        <w:rPr>
          <w:sz w:val="24"/>
        </w:rPr>
        <w:t xml:space="preserve">снове Методических </w:t>
      </w:r>
      <w:hyperlink r:id="rId88" w:history="1">
        <w:r>
          <w:rPr>
            <w:color w:val="0000FF"/>
            <w:sz w:val="24"/>
          </w:rPr>
          <w:t>рекомендаций</w:t>
        </w:r>
      </w:hyperlink>
      <w:r>
        <w:rPr>
          <w:sz w:val="24"/>
        </w:rPr>
        <w:t xml:space="preserve"> "Нормы расхода топлив и смазочных материалов на автомобильном транспорте", введенных в действие</w:t>
      </w:r>
      <w:r>
        <w:rPr>
          <w:sz w:val="24"/>
        </w:rPr>
        <w:t xml:space="preserve"> Распоряжением Минтранса России от 14.03.2008 N АМ-23-р. Данные нормы утверждаются отдельным приказом руководителя учреждения.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2.5. Период применения зимней надбавки к нормам расхода ГСМ и ее величина устанавливаются ежегодно приказом руководителя учрежде</w:t>
      </w:r>
      <w:r>
        <w:rPr>
          <w:sz w:val="24"/>
        </w:rPr>
        <w:t>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i/>
          <w:sz w:val="24"/>
        </w:rPr>
        <w:t>(Основание: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Методические </w:t>
      </w:r>
      <w:hyperlink r:id="rId89" w:history="1">
        <w:r>
          <w:rPr>
            <w:i/>
            <w:color w:val="0000FF"/>
            <w:sz w:val="24"/>
          </w:rPr>
          <w:t>рекомендации</w:t>
        </w:r>
      </w:hyperlink>
      <w:r>
        <w:rPr>
          <w:i/>
          <w:sz w:val="24"/>
        </w:rPr>
        <w:t xml:space="preserve"> "Нормы расхода топлив и смазочных материалов на автомобильном транспорте", утвержден</w:t>
      </w:r>
      <w:r>
        <w:rPr>
          <w:i/>
          <w:sz w:val="24"/>
        </w:rPr>
        <w:t>ные Распоряжением Минтранса России от 14.03.2008 N АМ-23-р)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2.6. Списание на затраты расходов по ГСМ осуществляется по фактическому расходу на основании путевых листов, но не выше норм, установленных приказом руководителя учреждения.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2.7. Списание </w:t>
      </w:r>
      <w:r>
        <w:rPr>
          <w:sz w:val="24"/>
        </w:rPr>
        <w:t>материальных запасов производится по средней фактической стоимости.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90" w:history="1">
        <w:r>
          <w:rPr>
            <w:i/>
            <w:color w:val="0000FF"/>
            <w:sz w:val="24"/>
          </w:rPr>
          <w:t>п. 108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2.8. Основанием для </w:t>
      </w:r>
      <w:r>
        <w:rPr>
          <w:sz w:val="24"/>
        </w:rPr>
        <w:t xml:space="preserve">списания мягкого и хозяйственного инвентаря является Акт о списании мягкого и хозяйственного инвентаря </w:t>
      </w:r>
      <w:hyperlink r:id="rId91" w:history="1">
        <w:r>
          <w:rPr>
            <w:color w:val="0000FF"/>
            <w:sz w:val="24"/>
          </w:rPr>
          <w:t>(ф. 0504143)</w:t>
        </w:r>
      </w:hyperlink>
      <w:r>
        <w:rPr>
          <w:sz w:val="24"/>
        </w:rPr>
        <w:t>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2.9. В остальных случаях основанием для списания материальных запасов (за исключением мягкого инвентаря и посуды) является Акт о списании материальных запасов </w:t>
      </w:r>
      <w:hyperlink r:id="rId92" w:history="1">
        <w:r>
          <w:rPr>
            <w:color w:val="0000FF"/>
            <w:sz w:val="24"/>
          </w:rPr>
          <w:t>(ф. 0504230)</w:t>
        </w:r>
      </w:hyperlink>
      <w:r>
        <w:rPr>
          <w:sz w:val="24"/>
        </w:rPr>
        <w:t>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2.10. Материальные запасы учитываются по тому виду деятельности, за счет которого они </w:t>
      </w:r>
      <w:r>
        <w:rPr>
          <w:sz w:val="24"/>
        </w:rPr>
        <w:lastRenderedPageBreak/>
        <w:t xml:space="preserve">приобретены (созданы): </w:t>
      </w:r>
      <w:hyperlink r:id="rId93" w:history="1">
        <w:r>
          <w:rPr>
            <w:color w:val="0000FF"/>
            <w:sz w:val="24"/>
          </w:rPr>
          <w:t>"2"</w:t>
        </w:r>
      </w:hyperlink>
      <w:r>
        <w:rPr>
          <w:sz w:val="24"/>
        </w:rPr>
        <w:t xml:space="preserve"> - приносящая доход деятельность (собственные доходы учреждения); </w:t>
      </w:r>
      <w:hyperlink r:id="rId94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 xml:space="preserve"> - субсидии на финансовое обеспечение выполнения государственн</w:t>
      </w:r>
      <w:r>
        <w:rPr>
          <w:sz w:val="24"/>
        </w:rPr>
        <w:t xml:space="preserve">ого (муниципального) задания; </w:t>
      </w:r>
      <w:hyperlink r:id="rId95" w:history="1">
        <w:r>
          <w:rPr>
            <w:color w:val="0000FF"/>
            <w:sz w:val="24"/>
          </w:rPr>
          <w:t>"5"</w:t>
        </w:r>
      </w:hyperlink>
      <w:r>
        <w:rPr>
          <w:sz w:val="24"/>
        </w:rPr>
        <w:t xml:space="preserve"> - субсидии на иные цели.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2.11. При приобретении (создании) материальных запасов за счет средств, п</w:t>
      </w:r>
      <w:r>
        <w:rPr>
          <w:sz w:val="24"/>
        </w:rPr>
        <w:t>олученных более чем по одному коду вида деятельности, сумма вложений, сформированных на счете 0 106 00 000, переводится на тот код вида деятельности, по которому указанные материальные запасы будут использоваться.</w:t>
      </w:r>
    </w:p>
    <w:p w:rsidR="00DD0052" w:rsidRDefault="00DD0052">
      <w:pPr>
        <w:pStyle w:val="ConsPlusNormal"/>
        <w:jc w:val="both"/>
        <w:rPr>
          <w:sz w:val="24"/>
        </w:rPr>
      </w:pPr>
      <w:bookmarkStart w:id="4" w:name="P295"/>
      <w:bookmarkEnd w:id="4"/>
    </w:p>
    <w:p w:rsidR="00DD0052" w:rsidRDefault="0097593E">
      <w:pPr>
        <w:pStyle w:val="ConsPlusNormal"/>
        <w:jc w:val="center"/>
        <w:rPr>
          <w:sz w:val="24"/>
        </w:rPr>
      </w:pPr>
      <w:bookmarkStart w:id="5" w:name="P347"/>
      <w:bookmarkEnd w:id="5"/>
      <w:r>
        <w:rPr>
          <w:b/>
          <w:sz w:val="24"/>
        </w:rPr>
        <w:t>3. Учет денежных средств и денежных докум</w:t>
      </w:r>
      <w:r>
        <w:rPr>
          <w:b/>
          <w:sz w:val="24"/>
        </w:rPr>
        <w:t>ентов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3.1. Учет денежных средств осуществляется в соответствии с требованиями, установленными Порядком ведения кассовых операций в РФ.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i/>
          <w:sz w:val="24"/>
        </w:rPr>
        <w:t>(Основание:</w:t>
      </w:r>
      <w:proofErr w:type="gramEnd"/>
      <w:r>
        <w:rPr>
          <w:i/>
          <w:sz w:val="24"/>
        </w:rPr>
        <w:t xml:space="preserve"> </w:t>
      </w:r>
      <w:hyperlink r:id="rId96" w:history="1">
        <w:proofErr w:type="gramStart"/>
        <w:r>
          <w:rPr>
            <w:i/>
            <w:color w:val="0000FF"/>
            <w:sz w:val="24"/>
          </w:rPr>
          <w:t>Указ</w:t>
        </w:r>
        <w:r>
          <w:rPr>
            <w:i/>
            <w:color w:val="0000FF"/>
            <w:sz w:val="24"/>
          </w:rPr>
          <w:t>ание</w:t>
        </w:r>
      </w:hyperlink>
      <w:r>
        <w:rPr>
          <w:i/>
          <w:sz w:val="24"/>
        </w:rPr>
        <w:t xml:space="preserve"> Банка России N 3210-У)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3.2. Кассовая книга </w:t>
      </w:r>
      <w:hyperlink r:id="rId97" w:history="1">
        <w:r>
          <w:rPr>
            <w:color w:val="0000FF"/>
            <w:sz w:val="24"/>
          </w:rPr>
          <w:t>(ф. 0504514)</w:t>
        </w:r>
      </w:hyperlink>
      <w:r>
        <w:rPr>
          <w:sz w:val="24"/>
        </w:rPr>
        <w:t xml:space="preserve"> учреждения ведется автоматизированным способом.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98" w:history="1">
        <w:proofErr w:type="spellStart"/>
        <w:r>
          <w:rPr>
            <w:i/>
            <w:color w:val="0000FF"/>
            <w:sz w:val="24"/>
          </w:rPr>
          <w:t>пп</w:t>
        </w:r>
        <w:proofErr w:type="spellEnd"/>
        <w:r>
          <w:rPr>
            <w:i/>
            <w:color w:val="0000FF"/>
            <w:sz w:val="24"/>
          </w:rPr>
          <w:t>. 4.7 п. 4</w:t>
        </w:r>
      </w:hyperlink>
      <w:r>
        <w:rPr>
          <w:i/>
          <w:sz w:val="24"/>
        </w:rPr>
        <w:t xml:space="preserve"> Указания Банка России N 3210-У)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3.3. Расчеты с подотчетными лицами осуществляются через банковские карты работников (в части командировочны</w:t>
      </w:r>
      <w:r>
        <w:rPr>
          <w:sz w:val="24"/>
        </w:rPr>
        <w:t>х расходов) или через кассу учреждения.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6" w:name="P364"/>
      <w:bookmarkEnd w:id="6"/>
      <w:r>
        <w:rPr>
          <w:b/>
          <w:sz w:val="24"/>
        </w:rPr>
        <w:t>4. Учет расчетов с дебиторами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4.1. </w:t>
      </w:r>
      <w:proofErr w:type="gramStart"/>
      <w:r>
        <w:rPr>
          <w:sz w:val="24"/>
        </w:rPr>
        <w:t>Для обособленного учета доходов, полученных в результате осуществления некассовых операций, по счетам 2 205 20 000, 2 205 30 000, 2 209 30 000, 2 209 40 000, 2 209 70 000, 2 209 8</w:t>
      </w:r>
      <w:r>
        <w:rPr>
          <w:sz w:val="24"/>
        </w:rPr>
        <w:t>0 000 к 23-му разряду номера счета бухгалтерского учета вводится дополнительный аналитический код "1" - доходы, полученные в результате осуществления некассовых операций".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4.2. Начисление доходов от поступлений субсидий на финансовое обеспечение выполнени</w:t>
      </w:r>
      <w:r>
        <w:rPr>
          <w:sz w:val="24"/>
        </w:rPr>
        <w:t>я государственного задания отражается по дебету счета 4 205 31 560 и кредиту счета 4 401 10 130.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</w:t>
      </w:r>
      <w:r>
        <w:rPr>
          <w:sz w:val="24"/>
        </w:rPr>
        <w:t xml:space="preserve"> счета 4 205 31 660.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i/>
          <w:sz w:val="24"/>
        </w:rPr>
        <w:t>(Основание:</w:t>
      </w:r>
      <w:proofErr w:type="gramEnd"/>
      <w:r>
        <w:rPr>
          <w:i/>
          <w:sz w:val="24"/>
        </w:rPr>
        <w:t xml:space="preserve"> </w:t>
      </w:r>
      <w:hyperlink r:id="rId99" w:history="1">
        <w:proofErr w:type="gramStart"/>
        <w:r>
          <w:rPr>
            <w:i/>
            <w:color w:val="0000FF"/>
            <w:sz w:val="24"/>
          </w:rPr>
          <w:t>Указания</w:t>
        </w:r>
      </w:hyperlink>
      <w:r>
        <w:rPr>
          <w:i/>
          <w:sz w:val="24"/>
        </w:rPr>
        <w:t xml:space="preserve"> о порядке применения бюджетной классификации Российской Федерации, утвержденные Приказом Минфина России от 01.07.2013 N 65н)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4.3. Поступление денежных средств от виновных лиц в возмещение ущерба, причиненного нефинансовым активам, отражается по коду вида</w:t>
      </w:r>
      <w:r>
        <w:rPr>
          <w:sz w:val="24"/>
        </w:rPr>
        <w:t xml:space="preserve"> деятельности </w:t>
      </w:r>
      <w:hyperlink r:id="rId100" w:history="1">
        <w:r>
          <w:rPr>
            <w:color w:val="0000FF"/>
            <w:sz w:val="24"/>
          </w:rPr>
          <w:t>"2"</w:t>
        </w:r>
      </w:hyperlink>
      <w:r>
        <w:rPr>
          <w:sz w:val="24"/>
        </w:rPr>
        <w:t xml:space="preserve"> - приносящая доход деятельность (собственные доходы учреждения).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4.4. Возмещение в натуральной форме ущерба, причи</w:t>
      </w:r>
      <w:r>
        <w:rPr>
          <w:sz w:val="24"/>
        </w:rPr>
        <w:t>ненного нефинансовым активам, отражается по тому же коду вида финансового обеспечения (деятельности), по которому осуществлялся их учет.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4.5. Поступление денежных средств от виновных лиц в возмещение ущерба, причиненного финансовым активам, отражается по </w:t>
      </w:r>
      <w:r>
        <w:rPr>
          <w:sz w:val="24"/>
        </w:rPr>
        <w:t>тому же коду вида финансового обеспечения (деятельности), по которому осуществлялся их учет.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4.6. Отражение в учете задолженности дебиторов по предъявленным к ним учреждением штрафам, пеням, иным санкциям производится на основании признанных должником или</w:t>
      </w:r>
      <w:r>
        <w:rPr>
          <w:sz w:val="24"/>
        </w:rPr>
        <w:t xml:space="preserve"> подлежащих уплате должником на основании решения суда, вступившего в законную силу, штрафов, пеней, иных санкций.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Отражение пеней, штрафов, неустоек, возникающих в силу контрактов, договоров, соглашений в результате урегулирования спора в досудебном поряд</w:t>
      </w:r>
      <w:r>
        <w:rPr>
          <w:sz w:val="24"/>
        </w:rPr>
        <w:t>ке, производится в момент возникновения требований к их плательщикам.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4.7. Поступление доходов в виде пожертвований отражается записью по дебету счета 2 201 11 510 и кредиту счета 2 401 10 180.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01" w:history="1">
        <w:r>
          <w:rPr>
            <w:i/>
            <w:color w:val="0000FF"/>
            <w:sz w:val="24"/>
          </w:rPr>
          <w:t>п. 72</w:t>
        </w:r>
      </w:hyperlink>
      <w:r>
        <w:rPr>
          <w:i/>
          <w:sz w:val="24"/>
        </w:rPr>
        <w:t xml:space="preserve"> Инструкции N 174н)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4.8. Отражение в учете задолженности дебиторов за, аренду помещений учреждения осуществляется на основании Акта выполненных работ (оказанных услуг), п</w:t>
      </w:r>
      <w:r>
        <w:rPr>
          <w:sz w:val="24"/>
        </w:rPr>
        <w:t>одписанного учреждением и получателем услуг.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4.9. На счете 2 209 81 000 ведется учет недостач, хищений, потерь денежных средств.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02" w:history="1">
        <w:r>
          <w:rPr>
            <w:i/>
            <w:color w:val="0000FF"/>
            <w:sz w:val="24"/>
          </w:rPr>
          <w:t>п. п. 108</w:t>
        </w:r>
      </w:hyperlink>
      <w:r>
        <w:rPr>
          <w:i/>
          <w:sz w:val="24"/>
        </w:rPr>
        <w:t xml:space="preserve"> - </w:t>
      </w:r>
      <w:hyperlink r:id="rId103" w:history="1">
        <w:r>
          <w:rPr>
            <w:i/>
            <w:color w:val="0000FF"/>
            <w:sz w:val="24"/>
          </w:rPr>
          <w:t>110</w:t>
        </w:r>
      </w:hyperlink>
      <w:r>
        <w:rPr>
          <w:i/>
          <w:sz w:val="24"/>
        </w:rPr>
        <w:t xml:space="preserve"> Инструкции N 174н)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4.10. На счете 2 209 82 000 ведется учет выявленных недостач, хищений, </w:t>
      </w:r>
      <w:r>
        <w:rPr>
          <w:sz w:val="24"/>
        </w:rPr>
        <w:t>потерь денежных документов, финансовых активов, за исключением денежных средств.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04" w:history="1">
        <w:r>
          <w:rPr>
            <w:i/>
            <w:color w:val="0000FF"/>
            <w:sz w:val="24"/>
          </w:rPr>
          <w:t>п. п. 108</w:t>
        </w:r>
      </w:hyperlink>
      <w:r>
        <w:rPr>
          <w:i/>
          <w:sz w:val="24"/>
        </w:rPr>
        <w:t xml:space="preserve"> - </w:t>
      </w:r>
      <w:hyperlink r:id="rId105" w:history="1">
        <w:r>
          <w:rPr>
            <w:i/>
            <w:color w:val="0000FF"/>
            <w:sz w:val="24"/>
          </w:rPr>
          <w:t>110</w:t>
        </w:r>
      </w:hyperlink>
      <w:r>
        <w:rPr>
          <w:i/>
          <w:sz w:val="24"/>
        </w:rPr>
        <w:t xml:space="preserve"> Инструкции N 174н)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4.11. Расчеты по НДС по приобретенным материальным ценностям, работам, услугам отражаются на счете 0 210 12 000 "Расчеты по Н</w:t>
      </w:r>
      <w:r>
        <w:rPr>
          <w:sz w:val="24"/>
        </w:rPr>
        <w:t>ДС по приобретенным материальным ценностям, работам, услугам".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Учет расчетов по суммам НДС по полученным предварительным оплатам в счет предстоящей реализации нефинансовых активов (работ, услуг) в рамках деятельности учреждения, облагаемой НДС, осуществляе</w:t>
      </w:r>
      <w:r>
        <w:rPr>
          <w:sz w:val="24"/>
        </w:rPr>
        <w:t>тся на счете 0 210 11 000 "Расчеты по НДС по авансам полученным".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06" w:history="1">
        <w:r>
          <w:rPr>
            <w:i/>
            <w:color w:val="0000FF"/>
            <w:sz w:val="24"/>
          </w:rPr>
          <w:t>п. 224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7" w:name="P436"/>
      <w:bookmarkEnd w:id="7"/>
      <w:r>
        <w:rPr>
          <w:b/>
          <w:sz w:val="24"/>
        </w:rPr>
        <w:t xml:space="preserve">5. Учет расчетов с </w:t>
      </w:r>
      <w:r>
        <w:rPr>
          <w:b/>
          <w:sz w:val="24"/>
        </w:rPr>
        <w:t>учредителем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5.1. Изменение показателей, отраженных на счетах 4 210 06 000 и 2 210 06 000, производится в последний день года в корреспонденции с соответствующими счетами 4 401 10 172 и 2 401 10 172 в порядке, приведенном в </w:t>
      </w:r>
      <w:hyperlink r:id="rId107" w:history="1">
        <w:r>
          <w:rPr>
            <w:color w:val="0000FF"/>
            <w:sz w:val="24"/>
          </w:rPr>
          <w:t>Письме</w:t>
        </w:r>
      </w:hyperlink>
      <w:r>
        <w:rPr>
          <w:sz w:val="24"/>
        </w:rPr>
        <w:t xml:space="preserve"> Минфина России от 18.09.2012 N 02-06-07/3798.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8" w:name="P441"/>
      <w:bookmarkEnd w:id="8"/>
      <w:r>
        <w:rPr>
          <w:b/>
          <w:sz w:val="24"/>
        </w:rPr>
        <w:t>6. Учет расчетов по обязательствам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6.1. В 22-м разряде номера счета 0 303 05 000 "Расчеты по прочим плате</w:t>
      </w:r>
      <w:r>
        <w:rPr>
          <w:sz w:val="24"/>
        </w:rPr>
        <w:t>жам в бюджет" вводятся дополнительные аналитические коды: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"1" - расчеты по уплате транспортного налога;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"2" - расчеты по уплате государственной пошлины;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"3" - расчеты по уплате пеней, штрафов и иных санкций;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"4" - расчеты по уплате прочих платежей.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6.2. Р</w:t>
      </w:r>
      <w:r>
        <w:rPr>
          <w:sz w:val="24"/>
        </w:rPr>
        <w:t xml:space="preserve">асчеты с работниками по оплате труда, пособиям и прочим выплатам осуществляются через личные банковские карты работников. Перечисление сумм заработной платы, пособий, прочих выплат на банковские карты работников отражается по дебету счетов 0 302 11 830, 0 </w:t>
      </w:r>
      <w:r>
        <w:rPr>
          <w:sz w:val="24"/>
        </w:rPr>
        <w:t>302 12 830, 0 302 13 830 и кредиту счета 0 201 11 610.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6.3. </w:t>
      </w:r>
      <w:proofErr w:type="gramStart"/>
      <w:r>
        <w:rPr>
          <w:sz w:val="24"/>
        </w:rPr>
        <w:t>Для обособленного учета обязательств, исполненных в результате осуществления некассовых операций, в счетах аналитического учета счета 0 302 00 000 (за исключением счетов 0 302 12 000, 0 302 13 00</w:t>
      </w:r>
      <w:r>
        <w:rPr>
          <w:sz w:val="24"/>
        </w:rPr>
        <w:t>0, 0 302 91 000) к 23-му разряду номера счета бухгалтерского учета вводится дополнительный аналитический код "1" - обязательства, исполненные в результате осуществления некассовых операций.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6.4. На счете 0 304 06 000 "Расчеты с прочими кредиторами" отража</w:t>
      </w:r>
      <w:r>
        <w:rPr>
          <w:sz w:val="24"/>
        </w:rPr>
        <w:t>ются операции: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- по переводу активов и обязательств между видами деятельности - в порядке, приведенном в </w:t>
      </w:r>
      <w:hyperlink r:id="rId108" w:history="1">
        <w:r>
          <w:rPr>
            <w:color w:val="0000FF"/>
            <w:sz w:val="24"/>
          </w:rPr>
          <w:t>Приложении</w:t>
        </w:r>
      </w:hyperlink>
      <w:r>
        <w:rPr>
          <w:sz w:val="24"/>
        </w:rPr>
        <w:t xml:space="preserve"> к Письму Минф</w:t>
      </w:r>
      <w:r>
        <w:rPr>
          <w:sz w:val="24"/>
        </w:rPr>
        <w:t>ина России от 18.09.2012 N 02-06-07/3798;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по привлечению денежных средств на исполнение обязательства, принятого по одному виду деятельности за счет остатка средств по другому виду деятельности, с последующим возмещением - в порядке, приведенном в </w:t>
      </w:r>
      <w:hyperlink r:id="rId109" w:history="1">
        <w:r>
          <w:rPr>
            <w:color w:val="0000FF"/>
            <w:sz w:val="24"/>
          </w:rPr>
          <w:t>Письме</w:t>
        </w:r>
      </w:hyperlink>
      <w:r>
        <w:rPr>
          <w:sz w:val="24"/>
        </w:rPr>
        <w:t xml:space="preserve"> Минфина России от 04.09.2012 N 02-06-10/3517;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 осуществлении некассовых операций - в порядке, приведенном в Письмах Минфина России от 30.10.2012 </w:t>
      </w:r>
      <w:hyperlink r:id="rId110" w:history="1">
        <w:r>
          <w:rPr>
            <w:color w:val="0000FF"/>
            <w:sz w:val="24"/>
          </w:rPr>
          <w:t>N 02-06-10/4554</w:t>
        </w:r>
      </w:hyperlink>
      <w:r>
        <w:rPr>
          <w:sz w:val="24"/>
        </w:rPr>
        <w:t xml:space="preserve">, от 25.03.2013 </w:t>
      </w:r>
      <w:hyperlink r:id="rId111" w:history="1">
        <w:r>
          <w:rPr>
            <w:color w:val="0000FF"/>
            <w:sz w:val="24"/>
          </w:rPr>
          <w:t>N 02-06-07/9374</w:t>
        </w:r>
      </w:hyperlink>
      <w:r>
        <w:rPr>
          <w:sz w:val="24"/>
        </w:rPr>
        <w:t>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9" w:name="P467"/>
      <w:bookmarkEnd w:id="9"/>
      <w:r>
        <w:rPr>
          <w:b/>
          <w:sz w:val="24"/>
        </w:rPr>
        <w:t>7. Финансовый результат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7.1. Начисление доходов в виде субсидии на финансовое обеспечение выполнения государственного задания производится ежеквартально на счете 4 401 10 130 на основании Соглашения о порядке и условиях предоставления субсидии на финан</w:t>
      </w:r>
      <w:r>
        <w:rPr>
          <w:sz w:val="24"/>
        </w:rPr>
        <w:t>совое обеспечение выполнения государственного задания на оказание государственных услуг (выполнение работ) на дату, указанную в графике перечисления субсидии.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7.2. Начисление доходов в виде субсидий на иные цели и цели осуществления капитальных вложений </w:t>
      </w:r>
      <w:proofErr w:type="gramStart"/>
      <w:r>
        <w:rPr>
          <w:sz w:val="24"/>
        </w:rPr>
        <w:t>о</w:t>
      </w:r>
      <w:r>
        <w:rPr>
          <w:sz w:val="24"/>
        </w:rPr>
        <w:t>тражается на дату</w:t>
      </w:r>
      <w:proofErr w:type="gramEnd"/>
      <w:r>
        <w:rPr>
          <w:sz w:val="24"/>
        </w:rPr>
        <w:t xml:space="preserve"> принятия отчета об использовании средств соответствующей субсидии.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7.3. Начисление дохода от оказания платных образовательных услуг на счете 2 401 10 130 производится: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физическим и юридическим лицам - на дату подписания акта </w:t>
      </w:r>
      <w:r>
        <w:rPr>
          <w:sz w:val="24"/>
        </w:rPr>
        <w:t>выполненных работ (оказанных услуг);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7.4. Начисление дохода от аренды помещения на счете 2 401 10 120 отражается ежемесячно.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7.5. Операции по налогу на добавленную стоимость и налогу на прибыль организаций отражаются в учете по </w:t>
      </w:r>
      <w:hyperlink r:id="rId112" w:history="1">
        <w:r>
          <w:rPr>
            <w:color w:val="0000FF"/>
            <w:sz w:val="24"/>
          </w:rPr>
          <w:t>статье 130</w:t>
        </w:r>
      </w:hyperlink>
      <w:r>
        <w:rPr>
          <w:sz w:val="24"/>
        </w:rPr>
        <w:t xml:space="preserve"> "Доходы от оказания платных услуг (работ)" КОСГУ.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i/>
          <w:sz w:val="24"/>
        </w:rPr>
        <w:t>(Основание:</w:t>
      </w:r>
      <w:proofErr w:type="gramEnd"/>
      <w:r>
        <w:rPr>
          <w:i/>
          <w:sz w:val="24"/>
        </w:rPr>
        <w:t xml:space="preserve"> </w:t>
      </w:r>
      <w:hyperlink r:id="rId113" w:history="1">
        <w:proofErr w:type="gramStart"/>
        <w:r>
          <w:rPr>
            <w:i/>
            <w:color w:val="0000FF"/>
            <w:sz w:val="24"/>
          </w:rPr>
          <w:t>Указания</w:t>
        </w:r>
      </w:hyperlink>
      <w:r>
        <w:rPr>
          <w:i/>
          <w:sz w:val="24"/>
        </w:rPr>
        <w:t xml:space="preserve"> о порядке применения бюджетной классификации Российской Федерации, утвержденные Приказом Минфина России от 01.07.2013 N 65н)</w:t>
      </w:r>
      <w:proofErr w:type="gramEnd"/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7.6. На счете 2 401 10 172 "Доходы от операций с активам</w:t>
      </w:r>
      <w:r>
        <w:rPr>
          <w:sz w:val="24"/>
        </w:rPr>
        <w:t>и" учитываются: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доходы и расходы, связанные с реализацией нефинансовых активов и финансовых активов, в том числе активов, приобретенных за счет средств соответствующих субсидий (по кодам вида деятельности </w:t>
      </w:r>
      <w:hyperlink r:id="rId114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 xml:space="preserve">, </w:t>
      </w:r>
      <w:hyperlink r:id="rId115" w:history="1">
        <w:r>
          <w:rPr>
            <w:color w:val="0000FF"/>
            <w:sz w:val="24"/>
          </w:rPr>
          <w:t>"5"</w:t>
        </w:r>
      </w:hyperlink>
      <w:r>
        <w:rPr>
          <w:sz w:val="24"/>
        </w:rPr>
        <w:t xml:space="preserve">, </w:t>
      </w:r>
      <w:hyperlink r:id="rId116" w:history="1">
        <w:r>
          <w:rPr>
            <w:color w:val="0000FF"/>
            <w:sz w:val="24"/>
          </w:rPr>
          <w:t>"6"</w:t>
        </w:r>
      </w:hyperlink>
      <w:r>
        <w:rPr>
          <w:sz w:val="24"/>
        </w:rPr>
        <w:t>)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суммы ущерба имуществу и доходы от возмещения ущерба;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поступление материальных запасов, полученных от ликвидации основных средств и остающихся в распоряжении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д</w:t>
      </w:r>
      <w:r>
        <w:rPr>
          <w:sz w:val="24"/>
        </w:rPr>
        <w:t>ругие аналогичные доходы.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Начисление доходов от реализации в учете учреждения </w:t>
      </w:r>
      <w:proofErr w:type="gramStart"/>
      <w:r>
        <w:rPr>
          <w:sz w:val="24"/>
        </w:rPr>
        <w:t>отражается на дату</w:t>
      </w:r>
      <w:proofErr w:type="gramEnd"/>
      <w:r>
        <w:rPr>
          <w:sz w:val="24"/>
        </w:rPr>
        <w:t xml:space="preserve"> реализации активов (перехода права собственности).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Начисление доходов от возмещения ущерба отражается исходя из текущей восстановительной стоимости материальны</w:t>
      </w:r>
      <w:r>
        <w:rPr>
          <w:sz w:val="24"/>
        </w:rPr>
        <w:t xml:space="preserve">х ценностей на дату обнаружения ущерба, хищений имущества в соответствии с </w:t>
      </w:r>
      <w:hyperlink r:id="rId117" w:history="1">
        <w:r>
          <w:rPr>
            <w:color w:val="0000FF"/>
            <w:sz w:val="24"/>
          </w:rPr>
          <w:t>п. 220</w:t>
        </w:r>
      </w:hyperlink>
      <w:r>
        <w:rPr>
          <w:sz w:val="24"/>
        </w:rPr>
        <w:t xml:space="preserve"> Инструкции N 157н.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 </w:t>
      </w:r>
      <w:hyperlink r:id="rId118" w:history="1">
        <w:r>
          <w:rPr>
            <w:i/>
            <w:color w:val="0000FF"/>
            <w:sz w:val="24"/>
          </w:rPr>
          <w:t>п. п. 220</w:t>
        </w:r>
      </w:hyperlink>
      <w:r>
        <w:rPr>
          <w:i/>
          <w:sz w:val="24"/>
        </w:rPr>
        <w:t xml:space="preserve">, </w:t>
      </w:r>
      <w:hyperlink r:id="rId119" w:history="1">
        <w:r>
          <w:rPr>
            <w:i/>
            <w:color w:val="0000FF"/>
            <w:sz w:val="24"/>
          </w:rPr>
          <w:t>295</w:t>
        </w:r>
      </w:hyperlink>
      <w:r>
        <w:rPr>
          <w:i/>
          <w:sz w:val="24"/>
        </w:rPr>
        <w:t xml:space="preserve"> Инструкции</w:t>
      </w:r>
      <w:r>
        <w:rPr>
          <w:i/>
          <w:sz w:val="24"/>
        </w:rPr>
        <w:t xml:space="preserve">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7.7. Списание фактической себестоимости оказанных услуг, выполненных работ на уменьшение дохода производится на дату начисления дохода.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20" w:history="1">
        <w:r>
          <w:rPr>
            <w:i/>
            <w:color w:val="0000FF"/>
            <w:sz w:val="24"/>
          </w:rPr>
          <w:t>п. 296</w:t>
        </w:r>
      </w:hyperlink>
      <w:r>
        <w:rPr>
          <w:i/>
          <w:sz w:val="24"/>
        </w:rPr>
        <w:t xml:space="preserve"> Инструкции N 157)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10" w:name="P517"/>
      <w:bookmarkEnd w:id="10"/>
      <w:r>
        <w:rPr>
          <w:b/>
          <w:sz w:val="24"/>
        </w:rPr>
        <w:t>8. Санкционирование расходов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8.1. Для целей бухгалтерского учета устанавливается следующий порядок отражения обязательств: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принятые обязательства по заработной плате перед работниками учреждения </w:t>
      </w:r>
      <w:r>
        <w:rPr>
          <w:sz w:val="24"/>
        </w:rPr>
        <w:t xml:space="preserve">отражаются в бухгалтерском учете не позднее последнего дня месяца, за который производится начисление на основании Расчетной ведомости </w:t>
      </w:r>
      <w:hyperlink r:id="rId121" w:history="1">
        <w:r>
          <w:rPr>
            <w:color w:val="0000FF"/>
            <w:sz w:val="24"/>
          </w:rPr>
          <w:t>(ф. 0504402)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принятые обязательства по договорам гражданско-правового характера с юридическими и физическими лицами на выполнение работ, оказание услуг, поставку материальных ценностей отражаются в день подписания соответствующих договоров;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принятые обязательства по </w:t>
      </w:r>
      <w:r>
        <w:rPr>
          <w:sz w:val="24"/>
        </w:rPr>
        <w:t xml:space="preserve">оплате продукции, работ, услуг без заключения договоров </w:t>
      </w:r>
      <w:proofErr w:type="gramStart"/>
      <w:r>
        <w:rPr>
          <w:sz w:val="24"/>
        </w:rPr>
        <w:t>отражаются на дату</w:t>
      </w:r>
      <w:proofErr w:type="gramEnd"/>
      <w:r>
        <w:rPr>
          <w:sz w:val="24"/>
        </w:rPr>
        <w:t xml:space="preserve"> принятия к оплате разовых счетов, актов выполненных работ (оказанных услуг);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принятые обязательства по оплате товаров, работ, услуг через подотчетных лиц, командировочных расходов</w:t>
      </w:r>
      <w:r>
        <w:rPr>
          <w:sz w:val="24"/>
        </w:rPr>
        <w:t xml:space="preserve"> отражаются на основании служебных записок, согласованных с руководителем учреждения, на дату утверждения заявления на выдачу под отчет денежных средств или </w:t>
      </w:r>
      <w:r>
        <w:rPr>
          <w:sz w:val="24"/>
        </w:rPr>
        <w:lastRenderedPageBreak/>
        <w:t>авансового отчета;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принятые обязательства по налогам, сборам и иным платежам в бюджет отражаются </w:t>
      </w:r>
      <w:r>
        <w:rPr>
          <w:sz w:val="24"/>
        </w:rPr>
        <w:t>на основании налоговых карточек, расчетов и налоговых деклараций, расчета по страховым взносам на дату начисления кредиторской задолженности;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принятые обязательства по неустойкам (штрафам, пеням) отражаются на основании решений суда, исполнительных листо</w:t>
      </w:r>
      <w:r>
        <w:rPr>
          <w:sz w:val="24"/>
        </w:rPr>
        <w:t>в, распоряжений руководителя на дату вступления в силу решения суда, поступления исполнительного листа, принятия решения руководителя об уплате соответственно;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принятые обязательства по кредиторской задолженности по контрактам (договорам), заключенным в </w:t>
      </w:r>
      <w:r>
        <w:rPr>
          <w:sz w:val="24"/>
        </w:rPr>
        <w:t>прошлые годы и не исполненным по состоянию на 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 (Основание: </w:t>
      </w:r>
      <w:hyperlink r:id="rId122" w:history="1">
        <w:r>
          <w:rPr>
            <w:i/>
            <w:color w:val="0000FF"/>
            <w:sz w:val="24"/>
          </w:rPr>
          <w:t>п. п. 308</w:t>
        </w:r>
      </w:hyperlink>
      <w:r>
        <w:rPr>
          <w:i/>
          <w:sz w:val="24"/>
        </w:rPr>
        <w:t xml:space="preserve">, </w:t>
      </w:r>
      <w:hyperlink r:id="rId123" w:history="1">
        <w:r>
          <w:rPr>
            <w:i/>
            <w:color w:val="0000FF"/>
            <w:sz w:val="24"/>
          </w:rPr>
          <w:t>318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8.2. Для целей бухгалтерского учета устанавливается следующий порядок отражения денежных обязательств: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- обязательства по заработной плате перед работниками учреждения отражаются в бухгалтерском учете не позднее последнего дня месяца, </w:t>
      </w:r>
      <w:r>
        <w:rPr>
          <w:sz w:val="24"/>
        </w:rPr>
        <w:t xml:space="preserve">за который производится начисление, на основании Расчетной ведомости </w:t>
      </w:r>
      <w:hyperlink r:id="rId124" w:history="1">
        <w:r>
          <w:rPr>
            <w:color w:val="0000FF"/>
            <w:sz w:val="24"/>
          </w:rPr>
          <w:t>(ф. 0504402)</w:t>
        </w:r>
      </w:hyperlink>
      <w:r>
        <w:rPr>
          <w:sz w:val="24"/>
        </w:rPr>
        <w:t>;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обязательства по договорам гражданско-правового характера с юридич</w:t>
      </w:r>
      <w:r>
        <w:rPr>
          <w:sz w:val="24"/>
        </w:rPr>
        <w:t>ескими и физическими лицами на выполнение работ, оказание услуг, поставку материальных ценностей отражаются на основании первичных учетных документов в соответствии с условиями договора. Формы документов должны содержать обязательные реквизиты, предусмотре</w:t>
      </w:r>
      <w:r>
        <w:rPr>
          <w:sz w:val="24"/>
        </w:rPr>
        <w:t xml:space="preserve">нные </w:t>
      </w:r>
      <w:hyperlink r:id="rId125" w:history="1">
        <w:r>
          <w:rPr>
            <w:color w:val="0000FF"/>
            <w:sz w:val="24"/>
          </w:rPr>
          <w:t>п. 7</w:t>
        </w:r>
      </w:hyperlink>
      <w:r>
        <w:rPr>
          <w:sz w:val="24"/>
        </w:rPr>
        <w:t xml:space="preserve"> Инструкции N 157н;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обязательства по оплате товаров, работ, услуг через подотчетных лиц, командировочных расходов от</w:t>
      </w:r>
      <w:r>
        <w:rPr>
          <w:sz w:val="24"/>
        </w:rPr>
        <w:t>ражаются на основании авансового отчета, утвержденного руководителем учреждения, на дату его утверждения;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обязательства по налогам, сборам и иным платежам в бюджет отражаются на основании налоговых карточек, расчетов и налоговых деклараций, расчета по ст</w:t>
      </w:r>
      <w:r>
        <w:rPr>
          <w:sz w:val="24"/>
        </w:rPr>
        <w:t>раховым взносам на дату начисления налога;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обязательства по неустойкам (штрафам, пеням) отражаются на основании решений суда, исполнительных листов на дату принятия решения руководителя об уплате;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 (Основание: </w:t>
      </w:r>
      <w:hyperlink r:id="rId126" w:history="1">
        <w:r>
          <w:rPr>
            <w:i/>
            <w:color w:val="0000FF"/>
            <w:sz w:val="24"/>
          </w:rPr>
          <w:t>п. 318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11" w:name="P540"/>
      <w:bookmarkEnd w:id="11"/>
      <w:r>
        <w:rPr>
          <w:b/>
          <w:sz w:val="24"/>
        </w:rPr>
        <w:t xml:space="preserve">9. Порядок учета на </w:t>
      </w:r>
      <w:proofErr w:type="spellStart"/>
      <w:r>
        <w:rPr>
          <w:b/>
          <w:sz w:val="24"/>
        </w:rPr>
        <w:t>забалансовых</w:t>
      </w:r>
      <w:proofErr w:type="spellEnd"/>
      <w:r>
        <w:rPr>
          <w:b/>
          <w:sz w:val="24"/>
        </w:rPr>
        <w:t xml:space="preserve"> счетах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9.1. Учету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 учреждения подлежат материальные ценности и обязательства в соответствии с </w:t>
      </w:r>
      <w:hyperlink r:id="rId127" w:history="1">
        <w:r>
          <w:rPr>
            <w:color w:val="0000FF"/>
            <w:sz w:val="24"/>
          </w:rPr>
          <w:t>п. 332</w:t>
        </w:r>
      </w:hyperlink>
      <w:r>
        <w:rPr>
          <w:sz w:val="24"/>
        </w:rPr>
        <w:t xml:space="preserve"> Инструкции N 157н. Учет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 ведется в разрезе кодов вида финансового обеспечения (деятельности):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hyperlink r:id="rId128" w:history="1">
        <w:r>
          <w:rPr>
            <w:color w:val="0000FF"/>
            <w:sz w:val="24"/>
          </w:rPr>
          <w:t>"2"</w:t>
        </w:r>
      </w:hyperlink>
      <w:r>
        <w:rPr>
          <w:sz w:val="24"/>
        </w:rPr>
        <w:t xml:space="preserve"> - приносящая доход деятельность (собственные доходы учреждения);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hyperlink r:id="rId129" w:history="1">
        <w:r>
          <w:rPr>
            <w:color w:val="0000FF"/>
            <w:sz w:val="24"/>
          </w:rPr>
          <w:t>"4"</w:t>
        </w:r>
      </w:hyperlink>
      <w:r>
        <w:rPr>
          <w:sz w:val="24"/>
        </w:rPr>
        <w:t xml:space="preserve"> - субсидии на финансовое обеспечение выполнения государственного (муниципального) задания;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hyperlink r:id="rId130" w:history="1">
        <w:r>
          <w:rPr>
            <w:color w:val="0000FF"/>
            <w:sz w:val="24"/>
          </w:rPr>
          <w:t>"5"</w:t>
        </w:r>
      </w:hyperlink>
      <w:r>
        <w:rPr>
          <w:sz w:val="24"/>
        </w:rPr>
        <w:t xml:space="preserve"> - субсидии на иные цели;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9.2.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01 "Имущество, полученное в пользование" учитываются объекты движимого и недвижимого имущества, полученные в возмездное пользование (кроме объектов имущества, находящихся на балансе лизинго</w:t>
      </w:r>
      <w:r>
        <w:rPr>
          <w:sz w:val="24"/>
        </w:rPr>
        <w:t>получателя).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31" w:history="1">
        <w:r>
          <w:rPr>
            <w:i/>
            <w:color w:val="0000FF"/>
            <w:sz w:val="24"/>
          </w:rPr>
          <w:t>п. п. 66</w:t>
        </w:r>
      </w:hyperlink>
      <w:r>
        <w:rPr>
          <w:i/>
          <w:sz w:val="24"/>
        </w:rPr>
        <w:t xml:space="preserve">, </w:t>
      </w:r>
      <w:hyperlink r:id="rId132" w:history="1">
        <w:r>
          <w:rPr>
            <w:i/>
            <w:color w:val="0000FF"/>
            <w:sz w:val="24"/>
          </w:rPr>
          <w:t>333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9.3.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02 "Материальные ценности, принятые на хранение" учитывается имущество, в отношении которого принято решение о списании (прекращении эксплуатации), в том числе в связи с физи</w:t>
      </w:r>
      <w:r>
        <w:rPr>
          <w:sz w:val="24"/>
        </w:rPr>
        <w:t>ческим или моральным износом и невозможностью (нецелесообразностью) его дальнейшего использования, до момента его демонтажа (утилизации, уничтожения).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33" w:history="1">
        <w:r>
          <w:rPr>
            <w:i/>
            <w:color w:val="0000FF"/>
            <w:sz w:val="24"/>
          </w:rPr>
          <w:t>п. 335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bookmarkStart w:id="12" w:name="P556"/>
      <w:bookmarkEnd w:id="12"/>
      <w:r>
        <w:rPr>
          <w:sz w:val="24"/>
        </w:rPr>
        <w:t xml:space="preserve">9.4.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03 "Бланки строгой отчетности" учитываются: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трудовые книжки;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вкладыши к трудовой книжке;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путевые листы;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-аттестаты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 (Основание: </w:t>
      </w:r>
      <w:hyperlink r:id="rId134" w:history="1">
        <w:r>
          <w:rPr>
            <w:i/>
            <w:color w:val="0000FF"/>
            <w:sz w:val="24"/>
          </w:rPr>
          <w:t>п. 337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9.5. Учет бланков строгой отчетности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03 ведется в условной оценке: один бланк, один рубль.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35" w:history="1">
        <w:r>
          <w:rPr>
            <w:i/>
            <w:color w:val="0000FF"/>
            <w:sz w:val="24"/>
          </w:rPr>
          <w:t>п. 337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9.6. Учет бланков листков нетрудоспособности ведется в соответствии с </w:t>
      </w:r>
      <w:hyperlink r:id="rId136" w:history="1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о порядке обеспечения бланками листков нетрудоспособности, их учета и хранения, утвержденной Приказом ФСС РФ N 18, Минздрава России N 2</w:t>
      </w:r>
      <w:r>
        <w:rPr>
          <w:sz w:val="24"/>
        </w:rPr>
        <w:t>9 от 29.01.2004.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9.7. Данные о бланках строгой отчетности, принятых к учету на </w:t>
      </w:r>
      <w:proofErr w:type="spellStart"/>
      <w:r>
        <w:rPr>
          <w:sz w:val="24"/>
        </w:rPr>
        <w:t>забалансовый</w:t>
      </w:r>
      <w:proofErr w:type="spellEnd"/>
      <w:r>
        <w:rPr>
          <w:sz w:val="24"/>
        </w:rPr>
        <w:t xml:space="preserve"> счет 03, в Справке о наличии имущества и обязательств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 в составе Баланса </w:t>
      </w:r>
      <w:hyperlink r:id="rId137" w:history="1">
        <w:r>
          <w:rPr>
            <w:color w:val="0000FF"/>
            <w:sz w:val="24"/>
          </w:rPr>
          <w:t>(ф. 0503730)</w:t>
        </w:r>
      </w:hyperlink>
      <w:r>
        <w:rPr>
          <w:sz w:val="24"/>
        </w:rPr>
        <w:t xml:space="preserve"> и в Сведениях о движении нефинансовых активов учреждения </w:t>
      </w:r>
      <w:hyperlink r:id="rId138" w:history="1">
        <w:r>
          <w:rPr>
            <w:color w:val="0000FF"/>
            <w:sz w:val="24"/>
          </w:rPr>
          <w:t>(ф. 0503768)</w:t>
        </w:r>
      </w:hyperlink>
      <w:r>
        <w:rPr>
          <w:sz w:val="24"/>
        </w:rPr>
        <w:t xml:space="preserve"> отражаются в группировке по наи</w:t>
      </w:r>
      <w:r>
        <w:rPr>
          <w:sz w:val="24"/>
        </w:rPr>
        <w:t xml:space="preserve">менованиям бланков согласно </w:t>
      </w:r>
      <w:hyperlink w:anchor="P556" w:history="1">
        <w:r>
          <w:rPr>
            <w:color w:val="0000FF"/>
            <w:sz w:val="24"/>
          </w:rPr>
          <w:t>п. 10.4</w:t>
        </w:r>
      </w:hyperlink>
      <w:r>
        <w:rPr>
          <w:sz w:val="24"/>
        </w:rPr>
        <w:t xml:space="preserve"> настоящей Учетной политики.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39" w:history="1">
        <w:r>
          <w:rPr>
            <w:i/>
            <w:color w:val="0000FF"/>
            <w:sz w:val="24"/>
          </w:rPr>
          <w:t>п. 21</w:t>
        </w:r>
      </w:hyperlink>
      <w:r>
        <w:rPr>
          <w:i/>
          <w:sz w:val="24"/>
        </w:rPr>
        <w:t xml:space="preserve"> Инструкции N 33н)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9.8.</w:t>
      </w:r>
      <w:r>
        <w:rPr>
          <w:sz w:val="24"/>
        </w:rPr>
        <w:t xml:space="preserve">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04 "Задолженность неплатежеспособных дебиторов" учитывается нереальная к взысканию дебиторская задолженность, списанная с балансового учета на основании приказа руководителя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Основанием для принятия решений о списании с ба</w:t>
      </w:r>
      <w:r>
        <w:rPr>
          <w:sz w:val="24"/>
        </w:rPr>
        <w:t>ланса и принятия к учету задолженности на счет 04 являются: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140" w:history="1">
        <w:r>
          <w:rPr>
            <w:color w:val="0000FF"/>
            <w:sz w:val="24"/>
          </w:rPr>
          <w:t>(ф. 0504089)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докладная записка руководителю о выявлении нереальной к взысканию дебиторской задолженности с приложением подтверждающих документов: решения суда, выписки из ЕГРЮЛ и т.д. Списание задолженности с </w:t>
      </w:r>
      <w:proofErr w:type="spellStart"/>
      <w:r>
        <w:rPr>
          <w:sz w:val="24"/>
        </w:rPr>
        <w:t>забалансового</w:t>
      </w:r>
      <w:proofErr w:type="spellEnd"/>
      <w:r>
        <w:rPr>
          <w:sz w:val="24"/>
        </w:rPr>
        <w:t xml:space="preserve"> учета осуществляется </w:t>
      </w:r>
      <w:r>
        <w:rPr>
          <w:sz w:val="24"/>
        </w:rPr>
        <w:t xml:space="preserve">Бухгалтерской справкой </w:t>
      </w:r>
      <w:hyperlink r:id="rId141" w:history="1">
        <w:r>
          <w:rPr>
            <w:color w:val="0000FF"/>
            <w:sz w:val="24"/>
          </w:rPr>
          <w:t>(ф. 0504833)</w:t>
        </w:r>
      </w:hyperlink>
      <w:r>
        <w:rPr>
          <w:sz w:val="24"/>
        </w:rPr>
        <w:t xml:space="preserve"> на основании решения комиссии учреждения по поступлению и выбытию активов в случае наличия документов, подтверждающ</w:t>
      </w:r>
      <w:r>
        <w:rPr>
          <w:sz w:val="24"/>
        </w:rPr>
        <w:t xml:space="preserve">их прекращение обязательства смертью (ликвидацией) дебитора, а также по завершении </w:t>
      </w:r>
      <w:proofErr w:type="gramStart"/>
      <w:r>
        <w:rPr>
          <w:sz w:val="24"/>
        </w:rPr>
        <w:t>срока возможного возобновления процедуры взыскания задолженности</w:t>
      </w:r>
      <w:proofErr w:type="gramEnd"/>
      <w:r>
        <w:rPr>
          <w:sz w:val="24"/>
        </w:rPr>
        <w:t xml:space="preserve"> согласно действующему законодательству РФ.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42" w:history="1">
        <w:r>
          <w:rPr>
            <w:i/>
            <w:color w:val="0000FF"/>
            <w:sz w:val="24"/>
          </w:rPr>
          <w:t>п. 339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9.9. Данные по дебиторской задолженности, принятой к учету на </w:t>
      </w:r>
      <w:proofErr w:type="spellStart"/>
      <w:r>
        <w:rPr>
          <w:sz w:val="24"/>
        </w:rPr>
        <w:t>забалансовый</w:t>
      </w:r>
      <w:proofErr w:type="spellEnd"/>
      <w:r>
        <w:rPr>
          <w:sz w:val="24"/>
        </w:rPr>
        <w:t xml:space="preserve"> счет 04, в Справке о наличии имущества и обязательств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 в соста</w:t>
      </w:r>
      <w:r>
        <w:rPr>
          <w:sz w:val="24"/>
        </w:rPr>
        <w:t xml:space="preserve">ве Баланса </w:t>
      </w:r>
      <w:hyperlink r:id="rId143" w:history="1">
        <w:r>
          <w:rPr>
            <w:color w:val="0000FF"/>
            <w:sz w:val="24"/>
          </w:rPr>
          <w:t>(ф. 0503730)</w:t>
        </w:r>
      </w:hyperlink>
      <w:r>
        <w:rPr>
          <w:sz w:val="24"/>
        </w:rPr>
        <w:t xml:space="preserve"> отражаются в следующей группировке: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задолженность по расчетам;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задолженность по доходам;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задолженность по выданным аванса</w:t>
      </w:r>
      <w:r>
        <w:rPr>
          <w:sz w:val="24"/>
        </w:rPr>
        <w:t>м;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задолженность подотчетных лиц;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задолженность по недостачам.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44" w:history="1">
        <w:r>
          <w:rPr>
            <w:i/>
            <w:color w:val="0000FF"/>
            <w:sz w:val="24"/>
          </w:rPr>
          <w:t>п. 21</w:t>
        </w:r>
      </w:hyperlink>
      <w:r>
        <w:rPr>
          <w:i/>
          <w:sz w:val="24"/>
        </w:rPr>
        <w:t xml:space="preserve"> Инструкции N 33н)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both"/>
        <w:rPr>
          <w:sz w:val="24"/>
        </w:rPr>
      </w:pPr>
      <w:r>
        <w:rPr>
          <w:sz w:val="24"/>
        </w:rPr>
        <w:t xml:space="preserve">9 .10.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08 "Путевки неоплаченные" учитываются путевки, полученные учреждением безвозмездно от общественных, профсоюзных и других организаций.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>(Основание:</w:t>
      </w:r>
      <w:r>
        <w:rPr>
          <w:sz w:val="24"/>
        </w:rPr>
        <w:t xml:space="preserve"> </w:t>
      </w:r>
      <w:hyperlink r:id="rId145" w:history="1">
        <w:r>
          <w:rPr>
            <w:color w:val="0000FF"/>
            <w:sz w:val="24"/>
          </w:rPr>
          <w:t>п. 347</w:t>
        </w:r>
      </w:hyperlink>
      <w:r>
        <w:rPr>
          <w:sz w:val="24"/>
        </w:rPr>
        <w:t xml:space="preserve"> </w:t>
      </w:r>
      <w:r>
        <w:rPr>
          <w:i/>
          <w:sz w:val="24"/>
        </w:rPr>
        <w:t>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9.11. </w:t>
      </w:r>
      <w:proofErr w:type="gramStart"/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09 "Запасные части к транспортным средствам, выданные взамен изношенных" учитываются: двигатели, аккумуляторы, шины, диски, карбюраторы, коробки передач, фары, турбокомпрессор</w:t>
      </w:r>
      <w:r>
        <w:rPr>
          <w:sz w:val="24"/>
        </w:rPr>
        <w:t>ы.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46" w:history="1">
        <w:r>
          <w:rPr>
            <w:i/>
            <w:color w:val="0000FF"/>
            <w:sz w:val="24"/>
          </w:rPr>
          <w:t>п. 349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9.12.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20 "Задолженность, невостребованная кредиторами" учитываются суммы просроченной задолженности, не востребованной кредиторами, списанные с балансового учета на основании приказа руководителя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Основанием для принятия решений о списании кред</w:t>
      </w:r>
      <w:r>
        <w:rPr>
          <w:sz w:val="24"/>
        </w:rPr>
        <w:t xml:space="preserve">иторской задолженности с баланса и принятии </w:t>
      </w:r>
      <w:r>
        <w:rPr>
          <w:sz w:val="24"/>
        </w:rPr>
        <w:lastRenderedPageBreak/>
        <w:t xml:space="preserve">ее на </w:t>
      </w:r>
      <w:proofErr w:type="spellStart"/>
      <w:r>
        <w:rPr>
          <w:sz w:val="24"/>
        </w:rPr>
        <w:t>забалансовый</w:t>
      </w:r>
      <w:proofErr w:type="spellEnd"/>
      <w:r>
        <w:rPr>
          <w:sz w:val="24"/>
        </w:rPr>
        <w:t xml:space="preserve"> счет 20 являются: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147" w:history="1">
        <w:r>
          <w:rPr>
            <w:color w:val="0000FF"/>
            <w:sz w:val="24"/>
          </w:rPr>
          <w:t>(ф. 0504089)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докладная записка руководителю о выявлении кредиторской задолженности, не востребованной кредиторами.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Списание задолженности учреждения с </w:t>
      </w:r>
      <w:proofErr w:type="spellStart"/>
      <w:r>
        <w:rPr>
          <w:sz w:val="24"/>
        </w:rPr>
        <w:t>забалансового</w:t>
      </w:r>
      <w:proofErr w:type="spellEnd"/>
      <w:r>
        <w:rPr>
          <w:sz w:val="24"/>
        </w:rPr>
        <w:t xml:space="preserve"> учета осуществляется Бухгалтерской справкой </w:t>
      </w:r>
      <w:hyperlink r:id="rId148" w:history="1">
        <w:r>
          <w:rPr>
            <w:color w:val="0000FF"/>
            <w:sz w:val="24"/>
          </w:rPr>
          <w:t>(ф. 0504833)</w:t>
        </w:r>
      </w:hyperlink>
      <w:r>
        <w:rPr>
          <w:sz w:val="24"/>
        </w:rPr>
        <w:t xml:space="preserve"> на основании решения инвентаризационной комиссии учреждения, утвержденного руководителем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49" w:history="1">
        <w:r>
          <w:rPr>
            <w:i/>
            <w:color w:val="0000FF"/>
            <w:sz w:val="24"/>
          </w:rPr>
          <w:t>п. 371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9.13. Аналитический учет по </w:t>
      </w:r>
      <w:proofErr w:type="spellStart"/>
      <w:r>
        <w:rPr>
          <w:sz w:val="24"/>
        </w:rPr>
        <w:t>забалансовому</w:t>
      </w:r>
      <w:proofErr w:type="spellEnd"/>
      <w:r>
        <w:rPr>
          <w:sz w:val="24"/>
        </w:rPr>
        <w:t xml:space="preserve"> счету 20 осуществляется в Карточке учета средств и расчетов </w:t>
      </w:r>
      <w:hyperlink r:id="rId150" w:history="1">
        <w:r>
          <w:rPr>
            <w:color w:val="0000FF"/>
            <w:sz w:val="24"/>
          </w:rPr>
          <w:t>(ф. 0504051)</w:t>
        </w:r>
      </w:hyperlink>
      <w:r>
        <w:rPr>
          <w:sz w:val="24"/>
        </w:rPr>
        <w:t xml:space="preserve"> в разрезе видов выплат (поступлений), по которым задолженность учитывалась на балансовом учете.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Аналитический учет ведется по кредиторам с указанием их</w:t>
      </w:r>
      <w:r>
        <w:rPr>
          <w:sz w:val="24"/>
        </w:rPr>
        <w:t xml:space="preserve"> полного наименования, иных реквизитов, необходимых для определения кредитора в целях регистрации принятого денежного обязательства и его оплаты.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51" w:history="1">
        <w:r>
          <w:rPr>
            <w:i/>
            <w:color w:val="0000FF"/>
            <w:sz w:val="24"/>
          </w:rPr>
          <w:t>п. 372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9.14. Учет основных средств на счете 21 "Основные средства стоимостью до 3000 рублей включительно в эксплуатации" ведется по балансовой стоимости введенного в эксплуатацию объекта.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52" w:history="1">
        <w:r>
          <w:rPr>
            <w:i/>
            <w:color w:val="0000FF"/>
            <w:sz w:val="24"/>
          </w:rPr>
          <w:t>п. 373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9.15. На счете 27 "Материальные ценности, выданные в личное пользование работникам (сотрудникам)" ведется учет форме</w:t>
      </w:r>
      <w:r>
        <w:rPr>
          <w:sz w:val="24"/>
        </w:rPr>
        <w:t>нного обмундирования и специальной одежды, выданных учреждением в личное пользование работникам для выполнения ими служебных (должностных) обязанностей.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Передача форменного обмундирования и специальной одежды работникам (сотрудникам) учреждения в личное по</w:t>
      </w:r>
      <w:r>
        <w:rPr>
          <w:sz w:val="24"/>
        </w:rPr>
        <w:t xml:space="preserve">льзование отражается в Карточке (книге) учета выдачи имущества в пользование </w:t>
      </w:r>
      <w:hyperlink r:id="rId153" w:history="1">
        <w:r>
          <w:rPr>
            <w:color w:val="0000FF"/>
            <w:sz w:val="24"/>
          </w:rPr>
          <w:t>(ф. 0504206)</w:t>
        </w:r>
      </w:hyperlink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Аналитический учет по </w:t>
      </w:r>
      <w:proofErr w:type="spellStart"/>
      <w:r>
        <w:rPr>
          <w:sz w:val="24"/>
        </w:rPr>
        <w:t>забалансовому</w:t>
      </w:r>
      <w:proofErr w:type="spellEnd"/>
      <w:r>
        <w:rPr>
          <w:sz w:val="24"/>
        </w:rPr>
        <w:t xml:space="preserve"> счету 27 ведется в Карто</w:t>
      </w:r>
      <w:r>
        <w:rPr>
          <w:sz w:val="24"/>
        </w:rPr>
        <w:t xml:space="preserve">чке количественно-суммового учета материальных ценностей </w:t>
      </w:r>
      <w:hyperlink r:id="rId154" w:history="1">
        <w:r>
          <w:rPr>
            <w:color w:val="0000FF"/>
            <w:sz w:val="24"/>
          </w:rPr>
          <w:t>(ф. 0504041)</w:t>
        </w:r>
      </w:hyperlink>
      <w:r>
        <w:rPr>
          <w:sz w:val="24"/>
        </w:rPr>
        <w:t xml:space="preserve"> в разрезе пользователей имущества, мест его нахождения, по видам имущества, его к</w:t>
      </w:r>
      <w:r>
        <w:rPr>
          <w:sz w:val="24"/>
        </w:rPr>
        <w:t>оличеству и стоимости.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55" w:history="1">
        <w:r>
          <w:rPr>
            <w:i/>
            <w:color w:val="0000FF"/>
            <w:sz w:val="24"/>
          </w:rPr>
          <w:t>п. п. 385</w:t>
        </w:r>
      </w:hyperlink>
      <w:r>
        <w:rPr>
          <w:i/>
          <w:sz w:val="24"/>
        </w:rPr>
        <w:t xml:space="preserve">, </w:t>
      </w:r>
      <w:hyperlink r:id="rId156" w:history="1">
        <w:r>
          <w:rPr>
            <w:i/>
            <w:color w:val="0000FF"/>
            <w:sz w:val="24"/>
          </w:rPr>
          <w:t>386</w:t>
        </w:r>
      </w:hyperlink>
      <w:r>
        <w:rPr>
          <w:i/>
          <w:sz w:val="24"/>
        </w:rPr>
        <w:t xml:space="preserve"> Инструкции N 157н)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sectPr w:rsidR="00DD0052">
          <w:pgSz w:w="11906" w:h="16838"/>
          <w:pgMar w:top="567" w:right="567" w:bottom="567" w:left="567" w:header="708" w:footer="708" w:gutter="0"/>
          <w:cols w:space="720"/>
        </w:sectPr>
      </w:pPr>
    </w:p>
    <w:p w:rsidR="00DD0052" w:rsidRDefault="00DD0052">
      <w:pPr>
        <w:pStyle w:val="ConsPlusNormal"/>
        <w:jc w:val="both"/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>Приложение N 1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13" w:name="P641"/>
      <w:bookmarkEnd w:id="13"/>
      <w:r>
        <w:rPr>
          <w:b/>
          <w:sz w:val="24"/>
        </w:rPr>
        <w:t>Рабочий план счетов</w:t>
      </w:r>
    </w:p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3402"/>
      </w:tblGrid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счета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</w:tr>
      <w:tr w:rsidR="00DD0052"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1. Нефинансовые активы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нежилых помещений - недвижимого имущества учреждения по </w:t>
            </w:r>
            <w:r>
              <w:rPr>
                <w:sz w:val="24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00000000000000000 4 101 12 310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нежилых помещений - недвижимого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  <w:r>
              <w:rPr>
                <w:sz w:val="24"/>
              </w:rPr>
              <w:t>000000000000 4 101 12 410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сооружений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00000000000000000 4 101 23 310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стоимости сооружений - особо </w:t>
            </w:r>
            <w:r>
              <w:rPr>
                <w:sz w:val="24"/>
              </w:rPr>
              <w:t>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00000000000000000 4 101 23 410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машин и оборудования - особо ценного движимого имущества учреждения по приносящей доход де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00000000000000000 2 101 24 310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машин и оборудования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00000000000000000 4 101 24 310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</w:t>
            </w:r>
            <w:r>
              <w:rPr>
                <w:sz w:val="24"/>
              </w:rPr>
              <w:t>ти машин и оборудования - особо ценного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машин и оборудования - особо ценного движимого имущества учреждения по субсидии на финансовое обесп</w:t>
            </w:r>
            <w:r>
              <w:rPr>
                <w:sz w:val="24"/>
              </w:rPr>
              <w:t>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транспортных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00000000000000000 2 101 25 310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</w:t>
            </w:r>
            <w:r>
              <w:rPr>
                <w:sz w:val="24"/>
              </w:rPr>
              <w:t>транспортных средств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00000000000000000 4 101 25 310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транспортных средств - особо ценного движимого имущества учре</w:t>
            </w:r>
            <w:r>
              <w:rPr>
                <w:sz w:val="24"/>
              </w:rPr>
              <w:t>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транспортных средств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</w:t>
            </w:r>
            <w:r>
              <w:rPr>
                <w:sz w:val="24"/>
              </w:rPr>
              <w:t>01 25 410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производственного и хозяйственного инвентаря - особо ценного движимого имущества учреждения по </w:t>
            </w:r>
            <w:r>
              <w:rPr>
                <w:sz w:val="24"/>
              </w:rPr>
              <w:lastRenderedPageBreak/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00000000000000000 2 101 26 310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стоимости производственного и хозяйственного инвентаря -</w:t>
            </w:r>
            <w:r>
              <w:rPr>
                <w:sz w:val="24"/>
              </w:rPr>
              <w:t xml:space="preserve">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00000000000000000 4 101 26 310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производственного и хозяйственного инвентаря - особо ценного движимого имущества уч</w:t>
            </w:r>
            <w:r>
              <w:rPr>
                <w:sz w:val="24"/>
              </w:rPr>
              <w:t>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производственного и хозяйственного инвентаря - особо ценного движимого имущества учреждения по субсидии на финансовое обеспечение выполнения государственного зад</w:t>
            </w:r>
            <w:r>
              <w:rPr>
                <w:sz w:val="24"/>
              </w:rPr>
              <w:t>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прочих основных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00000000000000000 2 101 28 310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прочих основных средств - особо ценного д</w:t>
            </w:r>
            <w:r>
              <w:rPr>
                <w:sz w:val="24"/>
              </w:rPr>
              <w:t>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00000000000000000 4 101 28 310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стоимости прочих основных средств - особо ценного движимого имущества учреждения по приносящей доход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00000000000000000 2 101 28 410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прочих основных средств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00000000000000000 4 101 28 410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стоимости сооружений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00000000000000000 4 101 33 310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сооружений - иного движимого имущества учреждения по субсидии на фина</w:t>
            </w:r>
            <w:r>
              <w:rPr>
                <w:sz w:val="24"/>
              </w:rPr>
              <w:t>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00000000000000000 4 101 33 410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машин и оборудования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00000000000000000 2 101 34 310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ма</w:t>
            </w:r>
            <w:r>
              <w:rPr>
                <w:sz w:val="24"/>
              </w:rPr>
              <w:t>шин и оборудования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00000000000000000 4 101 34 310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стоимости машин и оборудования - иного движимого имущества учреждения по </w:t>
            </w:r>
            <w:r>
              <w:rPr>
                <w:sz w:val="24"/>
              </w:rPr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машин и оборудования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</w:t>
            </w:r>
            <w:r>
              <w:rPr>
                <w:sz w:val="24"/>
              </w:rPr>
              <w:t>ние стоимости транспортных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00000000000000000 2 101 35 310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транспортных средств - иного движимого имущества учреждения по субсидии на финансовое обеспечени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lastRenderedPageBreak/>
              <w:t>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00000000000000000 4 101 35 310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стоимости транспортных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стоимости транспортных </w:t>
            </w:r>
            <w:r>
              <w:rPr>
                <w:sz w:val="24"/>
              </w:rPr>
              <w:t>средств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производственного и хозяйственного инвентаря - иного движимого имущества учреждени</w:t>
            </w:r>
            <w:r>
              <w:rPr>
                <w:sz w:val="24"/>
              </w:rPr>
              <w:t>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00000000000000000 2 101 36 310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производственного и хозяйственного инвентаря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</w:t>
            </w:r>
            <w:r>
              <w:rPr>
                <w:sz w:val="24"/>
              </w:rPr>
              <w:t>0000000 4 101 36 310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производственного и хозяйственного инвентаря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производственного и хозяйственного инвентар</w:t>
            </w:r>
            <w:r>
              <w:rPr>
                <w:sz w:val="24"/>
              </w:rPr>
              <w:t>я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прочих основных средств - иного движимого имущества учреждения по приносящей доход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00000000000000000 2 101 38 310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прочих основных средств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00000000000000000 4 101 38 310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стоимости </w:t>
            </w:r>
            <w:r>
              <w:rPr>
                <w:sz w:val="24"/>
              </w:rPr>
              <w:t>прочих основных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00000000000000000 2 101 38 410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прочих основных средств - иного движимого имущества учреждения по субсидии на финансовое обеспечение выполн</w:t>
            </w:r>
            <w:r>
              <w:rPr>
                <w:sz w:val="24"/>
              </w:rPr>
              <w:t>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00000000000000000 4 101 38 410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земли - недвижимого имущества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00000000000000000 4 103 11 330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земли - недвижимого имущества</w:t>
            </w:r>
            <w:r>
              <w:rPr>
                <w:sz w:val="24"/>
              </w:rPr>
              <w:t xml:space="preserve">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00000000000000000 4 103 11 430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за счет амортизации стоимости нежилых помещений - недвижимого имущества учреждения по субсидии на финансовое обеспечение выполнения государственного </w:t>
            </w:r>
            <w:r>
              <w:rPr>
                <w:sz w:val="24"/>
              </w:rPr>
              <w:t>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00000000000000000 4 104 12 410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сооружений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00000000000000000 4 104 23 410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>за счет амортизации стоимости машин и оборудования - особо ценного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00000000000000000 2 104 24 410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за счет амортизации стоимости машин и оборудования - особо ценного движимого имуще</w:t>
            </w:r>
            <w:r>
              <w:rPr>
                <w:sz w:val="24"/>
              </w:rPr>
              <w:t>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00000000000000000 4 104 24 410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транспортных средств - особо ценного движимого имущества учреждения по приносящей доход деяте</w:t>
            </w:r>
            <w:r>
              <w:rPr>
                <w:sz w:val="24"/>
              </w:rPr>
              <w:t>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00000000000000000 2 104 25 410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транспортных средств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00000000000000000 4 104 25 410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производственного и хозяйственного инвентаря - особо ценного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00000000000000000 2 104 26 410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производственного</w:t>
            </w:r>
            <w:r>
              <w:rPr>
                <w:sz w:val="24"/>
              </w:rPr>
              <w:t xml:space="preserve"> и хозяйственного инвентаря - особо ценного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00000000000000000 4 104 26 410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прочих основных средств - особо це</w:t>
            </w:r>
            <w:r>
              <w:rPr>
                <w:sz w:val="24"/>
              </w:rPr>
              <w:t>нного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00000000000000000 2 104 28 410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прочих основных средств - особо ценного движимого имущества учреждения по субсидии на финансовое обеспечение выпо</w:t>
            </w:r>
            <w:r>
              <w:rPr>
                <w:sz w:val="24"/>
              </w:rPr>
              <w:t>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00000000000000000 4 104 28 410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сооружений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00000000000000000 4 104 33 </w:t>
            </w:r>
            <w:r>
              <w:rPr>
                <w:sz w:val="24"/>
              </w:rPr>
              <w:t>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машин и оборудования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00000000000000000 2 104 34 410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машин и оборудования - иного движимого имуще</w:t>
            </w:r>
            <w:r>
              <w:rPr>
                <w:sz w:val="24"/>
              </w:rPr>
              <w:t>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00000000000000000 4 104 34 410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транспортных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00000000000000000 2 104 35 410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счет амортизации стоимости транспортных средств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00000000000000000 4 104 35 410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за сче</w:t>
            </w:r>
            <w:r>
              <w:rPr>
                <w:sz w:val="24"/>
              </w:rPr>
              <w:t>т амортизации стоимости производственного и хозяйственного инвентаря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00000000000000000 2 104 36 410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за счет амортизации стоимости производственного и хозяйственного инвентаря - иного движимого имущества учреждения по субсидии на финансовое обеспечение выполнения </w:t>
            </w:r>
            <w:r>
              <w:rPr>
                <w:sz w:val="24"/>
              </w:rPr>
              <w:lastRenderedPageBreak/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00000000000000000 4 104 36 410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за счет аморти</w:t>
            </w:r>
            <w:r>
              <w:rPr>
                <w:sz w:val="24"/>
              </w:rPr>
              <w:t>зации стоимости прочих основных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00000000000000000 2 104 38 410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за счет амортизации стоимости прочих основных средств - иного движимого имущества учреждения по </w:t>
            </w:r>
            <w:r>
              <w:rPr>
                <w:sz w:val="24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00000000000000000 4 104 38 410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медикаментов и перевязочных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00000000000000000 2 105 </w:t>
            </w:r>
            <w:r>
              <w:rPr>
                <w:sz w:val="24"/>
              </w:rPr>
              <w:t>31 340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медикаментов и перевязочных средств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00000000000000000 4 105 31 340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медикаментов и </w:t>
            </w:r>
            <w:r>
              <w:rPr>
                <w:sz w:val="24"/>
              </w:rPr>
              <w:t>перевязочных средств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00000000000000000 5 105 31 340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медикаментов и перевязочных средств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</w:t>
            </w:r>
            <w:r>
              <w:rPr>
                <w:sz w:val="24"/>
              </w:rPr>
              <w:t>00000000 2 105 31 440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медикаментов и перевязочных средств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00000000000000000 4 105 31 440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медикамент</w:t>
            </w:r>
            <w:r>
              <w:rPr>
                <w:sz w:val="24"/>
              </w:rPr>
              <w:t>ов и перевязочных средств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00000000000000000 5 105 31 440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горюче-смазочных материалов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</w:t>
            </w:r>
            <w:r>
              <w:rPr>
                <w:sz w:val="24"/>
              </w:rPr>
              <w:t>00000 2 105 33 340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горюче-смазочных материалов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00000000000000000 4 105 33 340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стоимости горюче-смазочных </w:t>
            </w:r>
            <w:r>
              <w:rPr>
                <w:sz w:val="24"/>
              </w:rPr>
              <w:t>материалов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00000000000000000 2 105 33 440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горюче-смазочных материалов - иного движимого имущества учреждения по субсидии на финансовое обеспечение выполнения госу</w:t>
            </w:r>
            <w:r>
              <w:rPr>
                <w:sz w:val="24"/>
              </w:rPr>
              <w:t>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00000000000000000 4 105 33 440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горюче-смазочных материалов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00000000000000000 5 105 33 440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строительных материалов - иного движ</w:t>
            </w:r>
            <w:r>
              <w:rPr>
                <w:sz w:val="24"/>
              </w:rPr>
              <w:t>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00000000000000000 2 105 34 340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строительных материалов - иного движимого имущества учреждения по субсидии на финансовое </w:t>
            </w:r>
            <w:r>
              <w:rPr>
                <w:sz w:val="24"/>
              </w:rPr>
              <w:lastRenderedPageBreak/>
              <w:t>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00000000000000000 4 105 34 340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стоимости строительных материалов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00000000000000000 5 105 34 340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строительных материалов - иного движимого имущества учреждени</w:t>
            </w:r>
            <w:r>
              <w:rPr>
                <w:sz w:val="24"/>
              </w:rPr>
              <w:t>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00000000000000000 2 105 34 440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строительных материалов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00000000000000000 4 105 34 440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строительных материалов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00000000000000000 5 105 34 440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мягкого инвентаря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sz w:val="24"/>
              </w:rPr>
              <w:t>000000000000000 2 105 35 340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мягкого инвентаря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00000000000000000 4 105 35 340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мягкого инвентаря - </w:t>
            </w:r>
            <w:r>
              <w:rPr>
                <w:sz w:val="24"/>
              </w:rPr>
              <w:t>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00000000000000000 5 105 35 340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мягкого инвентаря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00000000000000000 2 105 35 440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</w:t>
            </w:r>
            <w:r>
              <w:rPr>
                <w:sz w:val="24"/>
              </w:rPr>
              <w:t>ти мягкого инвентаря - иного 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00000000000000000 4 105 35 440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мягкого инвентаря - иного движимого имущества учреждения по субсидиям</w:t>
            </w:r>
            <w:r>
              <w:rPr>
                <w:sz w:val="24"/>
              </w:rPr>
              <w:t xml:space="preserve">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00000000000000000 5 105 35 440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прочих материальных запасов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00000000000000000 2 105 36 340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прочих материальных запасов - иного </w:t>
            </w:r>
            <w:r>
              <w:rPr>
                <w:sz w:val="24"/>
              </w:rPr>
              <w:t>движимого имущества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00000000000000000 4 105 36 340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стоимости прочих материальных запасов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  <w:r>
              <w:rPr>
                <w:sz w:val="24"/>
              </w:rPr>
              <w:t>000000000000 5 105 36 340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прочих материальных запасов - иного движимого имущества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00000000000000000 2 105 36 440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прочих материальных запасов - иного движимого имущества</w:t>
            </w:r>
            <w:r>
              <w:rPr>
                <w:sz w:val="24"/>
              </w:rPr>
              <w:t xml:space="preserve">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00000000000000000 4 105 36 440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стоимости прочих материальных запасов - иного движимого имущества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00000000000000000 5 105 </w:t>
            </w:r>
            <w:r>
              <w:rPr>
                <w:sz w:val="24"/>
              </w:rPr>
              <w:t>36 440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вложений в основные средства - недвижимое </w:t>
            </w:r>
            <w:r>
              <w:rPr>
                <w:sz w:val="24"/>
              </w:rPr>
              <w:lastRenderedPageBreak/>
              <w:t>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00000000000000000 2 106 11 </w:t>
            </w:r>
            <w:r>
              <w:rPr>
                <w:sz w:val="24"/>
              </w:rPr>
              <w:lastRenderedPageBreak/>
              <w:t>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вложений в основные средства - недвижимое имущество учреждения по субсидии на финансовое обеспечен</w:t>
            </w:r>
            <w:r>
              <w:rPr>
                <w:sz w:val="24"/>
              </w:rPr>
              <w:t>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00000000000000000 4 106 11 310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 в основные средства - недвижимое 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00000000000000000 5 106 11 310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вложений в основные средства - недвижимое </w:t>
            </w:r>
            <w:r>
              <w:rPr>
                <w:sz w:val="24"/>
              </w:rPr>
              <w:t>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00000000000000000 2 106 11 410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основные средства - недвижимое имущество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</w:t>
            </w:r>
            <w:r>
              <w:rPr>
                <w:sz w:val="24"/>
              </w:rPr>
              <w:t>6 11 410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основные средства - недвижимое 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00000000000000000 5 106 11 410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вложений в основные средства - особо ценное движимое имущество учреждения по приносящей доход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00000000000000000 2 106 21 310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 в основные средства - особо ценное движимое имущество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00000000000000000 4 106 21 310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вложений </w:t>
            </w:r>
            <w:r>
              <w:rPr>
                <w:sz w:val="24"/>
              </w:rPr>
              <w:t>в основные средства - особо ценное движимое 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00000000000000000 5 106 21 310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основные средства - особо ценное движимое 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</w:t>
            </w:r>
            <w:r>
              <w:rPr>
                <w:sz w:val="24"/>
              </w:rPr>
              <w:t>00 2 106 21 410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основные средства - особо ценное движимое имущество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00000000000000000 4 106 21 410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вложений в основные средства - особо </w:t>
            </w:r>
            <w:r>
              <w:rPr>
                <w:sz w:val="24"/>
              </w:rPr>
              <w:t>ценное движимое 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00000000000000000 5 106 21 410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 в основные средства - иное движимое 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00000000000000000 2 106 31 310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</w:t>
            </w:r>
            <w:r>
              <w:rPr>
                <w:sz w:val="24"/>
              </w:rPr>
              <w:t xml:space="preserve"> в основные средства - иное движимое имущество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00000000000000000 4 106 31 310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 в основные средства - иное движимое имущество учреждения по субсидиям на</w:t>
            </w:r>
            <w:r>
              <w:rPr>
                <w:sz w:val="24"/>
              </w:rPr>
              <w:t xml:space="preserve">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00000000000000000 5 106 31 310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основные средства - иное движимое 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00000000000000000 2 106 31 410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вложений в основные средства - иное движимое имущество </w:t>
            </w:r>
            <w:r>
              <w:rPr>
                <w:sz w:val="24"/>
              </w:rPr>
              <w:t>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00000000000000000 4 106 31 410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вложений в основные средства - иное движимое </w:t>
            </w:r>
            <w:r>
              <w:rPr>
                <w:sz w:val="24"/>
              </w:rPr>
              <w:lastRenderedPageBreak/>
              <w:t>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00000000000000000 5 106 31 </w:t>
            </w:r>
            <w:r>
              <w:rPr>
                <w:sz w:val="24"/>
              </w:rPr>
              <w:lastRenderedPageBreak/>
              <w:t>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</w:t>
            </w:r>
            <w:r>
              <w:rPr>
                <w:sz w:val="24"/>
              </w:rPr>
              <w:t>ичение вложений в материальные запасы - иное движимое 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00000000000000000 2 106 34 340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 в материальные запасы - иное движимое имущество учреждения по субсидии на финансовое обеспечение</w:t>
            </w:r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00000000000000000 4 106 34 340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00000000000000000 5 106 34 340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вложений в материальные запасы - иное </w:t>
            </w:r>
            <w:r>
              <w:rPr>
                <w:sz w:val="24"/>
              </w:rPr>
              <w:t>движимое имущество учреждения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00000000000000000 2 106 34 440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материальные запасы - иное движимое имущество учреждения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</w:t>
            </w:r>
            <w:r>
              <w:rPr>
                <w:sz w:val="24"/>
              </w:rPr>
              <w:t>000000000 4 106 34 440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00000000000000000 5 106 34 440</w:t>
            </w:r>
          </w:p>
        </w:tc>
      </w:tr>
      <w:tr w:rsidR="00DD0052"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 Финансовые активы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Поступления денежных средств от приносящей доход деятельности учреждения </w:t>
            </w:r>
            <w:r>
              <w:rPr>
                <w:sz w:val="24"/>
              </w:rPr>
              <w:t>на лицевой счет в органе казначейства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00000000000000000 2 201 11 510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субсидии на финансовое обеспечение выполнения государственного задания на лицевой счет в органе казначейства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00000000000000000 4 201 11 510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субсидий на иные цели</w:t>
            </w:r>
            <w:r>
              <w:rPr>
                <w:sz w:val="24"/>
              </w:rPr>
              <w:t xml:space="preserve"> на лицевой счет в органе казначейства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00000000000000000 5 201 11 510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от приносящей доход деятельности учреждения с лицевого счета в органе казначейства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00000000000000000 2 201 11 610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учреждения за счет </w:t>
            </w:r>
            <w:r>
              <w:rPr>
                <w:sz w:val="24"/>
              </w:rPr>
              <w:t>субсидии на финансовое обеспечение выполнения государственного задания с лицевого счета в органе казначейства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00000000000000000 4 201 11 610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учреждения за счет субсидий на иные цели с лицевого счета в органе казначейства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</w:t>
            </w:r>
            <w:r>
              <w:rPr>
                <w:sz w:val="24"/>
              </w:rPr>
              <w:t>00000000 5 201 11 610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Поступление средств от приносящей доход деятельности в кассу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00000000000000000 2 201 34 510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Поступление средств субсидии на финансовое обеспечение выполнения государственного задания в кассу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</w:t>
            </w:r>
            <w:r>
              <w:rPr>
                <w:sz w:val="24"/>
              </w:rPr>
              <w:t xml:space="preserve"> 201 34 510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Поступление средств субсидий на иные цели в кассу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00000000000000000 5 201 34 510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средств от приносящей доход деятельности из кассы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00000000000000000 2 201 34 610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средств субсидии на финансовое обеспечени</w:t>
            </w:r>
            <w:r>
              <w:rPr>
                <w:sz w:val="24"/>
              </w:rPr>
              <w:t>е выполнения государственного задания из кассы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00000000000000000 4 201 34 610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средств субсидий на иные цели из кассы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00000000000000000 5 201 34 610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дебиторской задолженности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</w:t>
            </w:r>
            <w:r>
              <w:rPr>
                <w:sz w:val="24"/>
              </w:rPr>
              <w:t>000000 2 205 21 560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00000000000000000 2 205 21 660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доходам от собственности, полученным в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00000000000000000 2 205 21.1 560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доходам от собственности, полученным в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00000000000000000 2 205 21.1 660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доходам от оказания плат</w:t>
            </w:r>
            <w:r>
              <w:rPr>
                <w:sz w:val="24"/>
              </w:rPr>
              <w:t>ных работ,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доходам от оказания платных работ, услуг, полученным в</w:t>
            </w:r>
            <w:r>
              <w:rPr>
                <w:sz w:val="24"/>
              </w:rPr>
              <w:t xml:space="preserve">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00000000000000000 2 205 31.1 560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доходам от оказания платных работ, услуг, полученным в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00000000000000000 2 205 31.1 660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</w:rPr>
              <w:t>еличение дебиторской задолженности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00000000000000000 4 205 31 560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  <w:r>
              <w:rPr>
                <w:sz w:val="24"/>
              </w:rPr>
              <w:t>0000000000000 4 205 31 660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прочим доходам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00000000000000000 2 205 81 560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прочим доходам в виде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00000000000000000 5 205 </w:t>
            </w:r>
            <w:r>
              <w:rPr>
                <w:sz w:val="24"/>
              </w:rPr>
              <w:t>81 560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прочим доходам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00000000000000000 2 205 81 660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прочим доходам в виде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00000000000000000 5 205 81 660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</w:t>
            </w:r>
            <w:r>
              <w:rPr>
                <w:sz w:val="24"/>
              </w:rPr>
              <w:t>ебиторской задолженности по авансам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услугам связи за счет субсидии на финансовое обеспечение выполнения государственного за</w:t>
            </w:r>
            <w:r>
              <w:rPr>
                <w:sz w:val="24"/>
              </w:rPr>
              <w:t>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авансам по услугам связи за счет субсидии на </w:t>
            </w:r>
            <w:r>
              <w:rPr>
                <w:sz w:val="24"/>
              </w:rPr>
              <w:t>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дебиторской задолженности по авансам по транспортным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</w:t>
            </w:r>
            <w:r>
              <w:rPr>
                <w:sz w:val="24"/>
              </w:rPr>
              <w:t>женности по авансам по транспортным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транспортным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00000000000000000 5 206 22 560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транспортным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авансам по транспортным услугам за счет </w:t>
            </w:r>
            <w:r>
              <w:rPr>
                <w:sz w:val="24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транспортным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00000000000000000 5 206 22 660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</w:t>
            </w:r>
            <w:r>
              <w:rPr>
                <w:sz w:val="24"/>
              </w:rPr>
              <w:t>кой задолженности по авансам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коммунальным услугам за счет субсидии на выполнение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</w:t>
            </w:r>
            <w:r>
              <w:rPr>
                <w:sz w:val="24"/>
              </w:rPr>
              <w:t>0000000 4 206 23 560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коммунальным услугам за счет субсидии на финан</w:t>
            </w:r>
            <w:r>
              <w:rPr>
                <w:sz w:val="24"/>
              </w:rPr>
              <w:t>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00000000000000000 2 206 25 560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дебиторской задолженности по авансам по работам, 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00000000000000000 4 206 25 560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работам, услу</w:t>
            </w:r>
            <w:r>
              <w:rPr>
                <w:sz w:val="24"/>
              </w:rPr>
              <w:t>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00000000000000000 5 206 25 560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</w:t>
            </w:r>
            <w:r>
              <w:rPr>
                <w:sz w:val="24"/>
              </w:rPr>
              <w:t>е дебиторской задолженности по авансам по работам, 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авансам по работам, </w:t>
            </w:r>
            <w:r>
              <w:rPr>
                <w:sz w:val="24"/>
              </w:rPr>
              <w:t>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00000000000000000 5 206 25 660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дебиторской</w:t>
            </w:r>
            <w:r>
              <w:rPr>
                <w:sz w:val="24"/>
              </w:rPr>
              <w:t xml:space="preserve"> задолженности по авансам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по авансам по прочим работам, услугам за счет субсидий </w:t>
            </w:r>
            <w:r>
              <w:rPr>
                <w:sz w:val="24"/>
              </w:rPr>
              <w:t>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00000000000000000 5 206 26 560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00000000000000000 2 206 26 660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авансам по прочим работам, </w:t>
            </w:r>
            <w:r>
              <w:rPr>
                <w:sz w:val="24"/>
              </w:rPr>
              <w:t>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00000000000000000 4 206 26 660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00000000000000000 5 206 26 660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приобретению основных средств за счет субсидии на финансово</w:t>
            </w:r>
            <w:r>
              <w:rPr>
                <w:sz w:val="24"/>
              </w:rPr>
              <w:t>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</w:t>
            </w:r>
            <w:r>
              <w:rPr>
                <w:sz w:val="24"/>
              </w:rPr>
              <w:t>ности по авансам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авансам по приобретению основных средств за счет субсидии на финансовое обеспечение выполнения </w:t>
            </w:r>
            <w:r>
              <w:rPr>
                <w:sz w:val="24"/>
              </w:rPr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приоб</w:t>
            </w:r>
            <w:r>
              <w:rPr>
                <w:sz w:val="24"/>
              </w:rPr>
              <w:t>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приобретению материальных запасов за счет субсидии на финансовое обеспечение выполнения государственного задани</w:t>
            </w:r>
            <w:r>
              <w:rPr>
                <w:sz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авансам по приобретению </w:t>
            </w:r>
            <w:r>
              <w:rPr>
                <w:sz w:val="24"/>
              </w:rPr>
              <w:t>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00000000000000000 2 206 34 660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приобретению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</w:t>
            </w:r>
            <w:r>
              <w:rPr>
                <w:sz w:val="24"/>
              </w:rPr>
              <w:t>00000000000 4 206 34 660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дебиторской задолженности по авансам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00000000000000000 5 206 34 660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оплате прочих расходов по принос</w:t>
            </w:r>
            <w:r>
              <w:rPr>
                <w:sz w:val="24"/>
              </w:rPr>
              <w:t>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00000000000000000 2 206 91 560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авансам по оплате прочих расходов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00000000000000000 4 206 91 560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дебиторской задолженности по авансам по оплате прочих расходов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00000000000000000 5 206 91 560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оплате прочих расходов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00000000000000000 2 206 </w:t>
            </w:r>
            <w:r>
              <w:rPr>
                <w:sz w:val="24"/>
              </w:rPr>
              <w:t>91 660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оплате прочих расходов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00000000000000000 4 206 91 660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авансам по оплате прочи</w:t>
            </w:r>
            <w:r>
              <w:rPr>
                <w:sz w:val="24"/>
              </w:rPr>
              <w:t>х расходов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00000000000000000 5 206 91 660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услуг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</w:t>
            </w:r>
            <w:r>
              <w:rPr>
                <w:sz w:val="24"/>
              </w:rPr>
              <w:t>етных лиц по оплате услуг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00000000000000000 4 208 21 560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услуг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услуг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00000000000000000 4 208 21 660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</w:t>
            </w:r>
            <w:r>
              <w:rPr>
                <w:sz w:val="24"/>
              </w:rPr>
              <w:t>одотчетных лиц по оплате транспортных услуг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транспортных услуг за счет субсидии на финансовое обеспечение выполнения государстве</w:t>
            </w:r>
            <w:r>
              <w:rPr>
                <w:sz w:val="24"/>
              </w:rPr>
              <w:t>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00000000000000000 4 208 22 560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транспортных услуг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00000000000000000 5 208 22 560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подотчетных лиц по оплате </w:t>
            </w:r>
            <w:r>
              <w:rPr>
                <w:sz w:val="24"/>
              </w:rPr>
              <w:t>транспортных услуг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транспортных услуг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</w:t>
            </w:r>
            <w:r>
              <w:rPr>
                <w:sz w:val="24"/>
              </w:rPr>
              <w:t>000000 4 208 22 660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транспортных услуг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00000000000000000 5 208 22 660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подотчетных лиц по </w:t>
            </w:r>
            <w:r>
              <w:rPr>
                <w:sz w:val="24"/>
              </w:rPr>
              <w:lastRenderedPageBreak/>
              <w:t xml:space="preserve">оплате работ, услуг по содержанию </w:t>
            </w:r>
            <w:r>
              <w:rPr>
                <w:sz w:val="24"/>
              </w:rPr>
              <w:t>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00000000000000000 2 208 25 </w:t>
            </w:r>
            <w:r>
              <w:rPr>
                <w:sz w:val="24"/>
              </w:rPr>
              <w:lastRenderedPageBreak/>
              <w:t>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дебиторской задолженности подотчетных лиц по оплате работ, услуг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sz w:val="24"/>
              </w:rPr>
              <w:t>000000000000000 4 208 25 560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работ, услуг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00000000000000000 5 208 25 560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подотчетных лиц по оплате </w:t>
            </w:r>
            <w:r>
              <w:rPr>
                <w:sz w:val="24"/>
              </w:rPr>
              <w:t>работ, услуг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подотчетных лиц по оплате работ, услуг по содержанию имущества за счет субсидии на финансовое обеспечение выполнения </w:t>
            </w:r>
            <w:r>
              <w:rPr>
                <w:sz w:val="24"/>
              </w:rPr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00000000000000000 4 208 25 660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работ, услуг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00000000000000000 5 208 25 660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</w:t>
            </w:r>
            <w:r>
              <w:rPr>
                <w:sz w:val="24"/>
              </w:rPr>
              <w:t>подотчетных лиц по оплате прочих работ, услуг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прочих работ, услуг за счет субсидии на финансовое обеспечение выполнения государс</w:t>
            </w:r>
            <w:r>
              <w:rPr>
                <w:sz w:val="24"/>
              </w:rPr>
              <w:t>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00000000000000000 4 208 26 560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прочих работ, услуг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00000000000000000 5 208 26 560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</w:t>
            </w:r>
            <w:r>
              <w:rPr>
                <w:sz w:val="24"/>
              </w:rPr>
              <w:t xml:space="preserve"> прочих работ, услуг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00000000000000000 2 208 26 660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прочих работ, услуг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</w:t>
            </w:r>
            <w:r>
              <w:rPr>
                <w:sz w:val="24"/>
              </w:rPr>
              <w:t>000000000 4 208 26 660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прочих работ, услуг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00000000000000000 5 208 26 660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приобретению основных средств п</w:t>
            </w:r>
            <w:r>
              <w:rPr>
                <w:sz w:val="24"/>
              </w:rPr>
              <w:t>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приобретению основных 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00000000000000000 4 208 31 </w:t>
            </w:r>
            <w:r>
              <w:rPr>
                <w:sz w:val="24"/>
              </w:rPr>
              <w:t>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00000000000000000 5 208 31 560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приобретению основных средств по приносящей дох</w:t>
            </w:r>
            <w:r>
              <w:rPr>
                <w:sz w:val="24"/>
              </w:rPr>
              <w:t>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подотчетных лиц по </w:t>
            </w:r>
            <w:r>
              <w:rPr>
                <w:sz w:val="24"/>
              </w:rPr>
              <w:lastRenderedPageBreak/>
              <w:t>приобретению основных 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00000000000000000 4 208 31 </w:t>
            </w:r>
            <w:r>
              <w:rPr>
                <w:sz w:val="24"/>
              </w:rPr>
              <w:lastRenderedPageBreak/>
              <w:t>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Уменьшение </w:t>
            </w:r>
            <w:r>
              <w:rPr>
                <w:sz w:val="24"/>
              </w:rPr>
              <w:t>дебиторской задолженности подотчетных лиц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приобретению основных средств за счет сре</w:t>
            </w:r>
            <w:proofErr w:type="gramStart"/>
            <w:r>
              <w:rPr>
                <w:sz w:val="24"/>
              </w:rPr>
              <w:t>дств в р</w:t>
            </w:r>
            <w:proofErr w:type="gramEnd"/>
            <w:r>
              <w:rPr>
                <w:sz w:val="24"/>
              </w:rPr>
              <w:t xml:space="preserve">амках </w:t>
            </w:r>
            <w:r>
              <w:rPr>
                <w:sz w:val="24"/>
              </w:rPr>
              <w:t>деятельности по программе ОМС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00000000000000000 7 208 31 660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</w:t>
            </w:r>
            <w:r>
              <w:rPr>
                <w:sz w:val="24"/>
              </w:rPr>
              <w:t>подотчетных лиц по приобретению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приобретению материальных запасов за</w:t>
            </w:r>
            <w:r>
              <w:rPr>
                <w:sz w:val="24"/>
              </w:rPr>
              <w:t xml:space="preserve">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приобретению материальных запасов за счет сре</w:t>
            </w:r>
            <w:proofErr w:type="gramStart"/>
            <w:r>
              <w:rPr>
                <w:sz w:val="24"/>
              </w:rPr>
              <w:t>дств в р</w:t>
            </w:r>
            <w:proofErr w:type="gramEnd"/>
            <w:r>
              <w:rPr>
                <w:sz w:val="24"/>
              </w:rPr>
              <w:t>амках деятельности по программе ОМС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00000000000000000 7 208 34 560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</w:t>
            </w:r>
            <w:r>
              <w:rPr>
                <w:sz w:val="24"/>
              </w:rPr>
              <w:t>кой задолженности подотчетных лиц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00000000000000000 2 208 34 660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приобретению материальных запасов за счет субсидии на финансовое</w:t>
            </w:r>
            <w:r>
              <w:rPr>
                <w:sz w:val="24"/>
              </w:rPr>
              <w:t xml:space="preserve">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00000000000000000 4 208 34 660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00000000000000000 5 208 34 660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</w:t>
            </w:r>
            <w:r>
              <w:rPr>
                <w:sz w:val="24"/>
              </w:rPr>
              <w:t>задолженности подотчетных лиц по оплате прочих расходов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00000000000000000 2 208 91 560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прочих расходов за счет субсидии на финансовое обеспечение выполнения го</w:t>
            </w:r>
            <w:r>
              <w:rPr>
                <w:sz w:val="24"/>
              </w:rPr>
              <w:t>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00000000000000000 4 208 91 560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прочих расходов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00000000000000000 5 208 91 560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подотчетных лиц по </w:t>
            </w:r>
            <w:r>
              <w:rPr>
                <w:sz w:val="24"/>
              </w:rPr>
              <w:t>оплате прочих расходов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00000000000000000 2 208 91 660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подотчетных лиц по оплате прочих расходов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</w:t>
            </w:r>
            <w:r>
              <w:rPr>
                <w:sz w:val="24"/>
              </w:rPr>
              <w:t>0000000 4 208 91 660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подотчетных лиц по оплате прочих расходов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00000000000000000 5 208 91 660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по компенсации затрат в </w:t>
            </w:r>
            <w:r>
              <w:rPr>
                <w:sz w:val="24"/>
              </w:rPr>
              <w:lastRenderedPageBreak/>
              <w:t>рамках приносящей доход деятельн</w:t>
            </w:r>
            <w:r>
              <w:rPr>
                <w:sz w:val="24"/>
              </w:rPr>
              <w:t>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00000000000000000 2 209 30 </w:t>
            </w:r>
            <w:r>
              <w:rPr>
                <w:sz w:val="24"/>
              </w:rPr>
              <w:lastRenderedPageBreak/>
              <w:t>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дебиторской задолженности по компенсации затрат в рамках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00000000000000000 2 209 30.1 560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по компенсации </w:t>
            </w:r>
            <w:r>
              <w:rPr>
                <w:sz w:val="24"/>
              </w:rPr>
              <w:t>затрат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00000000000000000 4 209 30 560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компенсации затрат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00000000000000000 2 209 30 660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</w:t>
            </w:r>
            <w:r>
              <w:rPr>
                <w:sz w:val="24"/>
              </w:rPr>
              <w:t>олженности по компенсации затрат в рамках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00000000000000000 2 209 30.1 660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компенсации затрат в рамках деятельности по выполнению государственного задан</w:t>
            </w:r>
            <w:r>
              <w:rPr>
                <w:sz w:val="24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00000000000000000 4 209 30 660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суммам принудительного изъятия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00000000000000000 2 209 40 560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суммам принудительного изъятия в рамках</w:t>
            </w:r>
            <w:r>
              <w:rPr>
                <w:sz w:val="24"/>
              </w:rPr>
              <w:t xml:space="preserve">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00000000000000000 2 209 40.1 560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суммам принудительного изъятия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00000000000000000 2 209 40 660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>дебиторской задолженности по суммам принудительного изъятия в рамках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00000000000000000 2 209 40.1 660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ущербу основным средствам по приносящей доход деят</w:t>
            </w:r>
            <w:r>
              <w:rPr>
                <w:sz w:val="24"/>
              </w:rPr>
              <w:t>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00000000000000000 2 209 71 560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ущербу основным средствам по приносящей доход деятельности, полученных в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00000000000000000 2 209 71.1 560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</w:t>
            </w:r>
            <w:r>
              <w:rPr>
                <w:sz w:val="24"/>
              </w:rPr>
              <w:t>задолженности по ущербу основным средствам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00000000000000000 4 209 71 560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ущербу основным средствам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00000000000000000 2 209 71 660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ущербу основным средствам по приносящей доход деятельности, полученных в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00000000000000000 2 209 71.1 660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</w:t>
            </w:r>
            <w:r>
              <w:rPr>
                <w:sz w:val="24"/>
              </w:rPr>
              <w:t>ости по ущербу основным средствам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00000000000000000 4 209 71 660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ущербу материальным запасам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</w:t>
            </w:r>
            <w:r>
              <w:rPr>
                <w:sz w:val="24"/>
              </w:rPr>
              <w:t>00 2 209 74 560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по ущербу материальным </w:t>
            </w:r>
            <w:r>
              <w:rPr>
                <w:sz w:val="24"/>
              </w:rPr>
              <w:lastRenderedPageBreak/>
              <w:t>запасам по приносящей доход деятельности, полученных в результате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00000000000000000 2 209 74.1 </w:t>
            </w:r>
            <w:r>
              <w:rPr>
                <w:sz w:val="24"/>
              </w:rPr>
              <w:lastRenderedPageBreak/>
              <w:t>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дебиторской задолженности по </w:t>
            </w:r>
            <w:r>
              <w:rPr>
                <w:sz w:val="24"/>
              </w:rPr>
              <w:t>ущербу материальным запасам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00000000000000000 4 209 74 560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ущербу материальным запасам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00000000000000000 5 209 74 5</w:t>
            </w:r>
            <w:r>
              <w:rPr>
                <w:sz w:val="24"/>
              </w:rPr>
              <w:t>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ущербу материальным запасам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00000000000000000 2 209 74 660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ущербу материальным запасам по приносящей доход деятельности, полученных в резу</w:t>
            </w:r>
            <w:r>
              <w:rPr>
                <w:sz w:val="24"/>
              </w:rPr>
              <w:t>льтате осуществления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00000000000000000 2 209 74.1 660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ущербу материальным запасам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00000000000000000 4 209 74 660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</w:t>
            </w:r>
            <w:r>
              <w:rPr>
                <w:sz w:val="24"/>
              </w:rPr>
              <w:t>ние дебиторской задолженности по ущербу материальным запасам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00000000000000000 5 209 74 660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денежных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денежных сре</w:t>
            </w:r>
            <w:proofErr w:type="gramStart"/>
            <w:r>
              <w:rPr>
                <w:sz w:val="24"/>
              </w:rPr>
              <w:t>дств в р</w:t>
            </w:r>
            <w:proofErr w:type="gramEnd"/>
            <w:r>
              <w:rPr>
                <w:sz w:val="24"/>
              </w:rPr>
              <w:t>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00000000000000000 2 209 81.1 560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денежных средств по субсидии на</w:t>
            </w:r>
            <w:r>
              <w:rPr>
                <w:sz w:val="24"/>
              </w:rPr>
              <w:t xml:space="preserve">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00000000000000000 4 209 81 560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денежных средств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00000000000000000 5 209 81 560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</w:t>
            </w:r>
            <w:r>
              <w:rPr>
                <w:sz w:val="24"/>
              </w:rPr>
              <w:t>о недостачам денежных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недостачам денежных сре</w:t>
            </w:r>
            <w:proofErr w:type="gramStart"/>
            <w:r>
              <w:rPr>
                <w:sz w:val="24"/>
              </w:rPr>
              <w:t>дств в р</w:t>
            </w:r>
            <w:proofErr w:type="gramEnd"/>
            <w:r>
              <w:rPr>
                <w:sz w:val="24"/>
              </w:rPr>
              <w:t>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00000000000000000 2 </w:t>
            </w:r>
            <w:r>
              <w:rPr>
                <w:sz w:val="24"/>
              </w:rPr>
              <w:t>209 81.1 660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недостачам денежных средств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00000000000000000 4 209 81 660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недостачам денежных средств </w:t>
            </w:r>
            <w:r>
              <w:rPr>
                <w:sz w:val="24"/>
              </w:rPr>
              <w:t>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00000000000000000 5 209 81 660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иных финансовых активов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и</w:t>
            </w:r>
            <w:r>
              <w:rPr>
                <w:sz w:val="24"/>
              </w:rPr>
              <w:t>ных финансовых активов в рамках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00000000000000000 2 209 82.1 560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дебиторской задолженности по недостачам иных финансовых активов в рамках деятельности по выполнению государственного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00000000000000000 4 209 82 560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недостачам иных финансовых активов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00000000000000000 5 209 82 560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недостачам иных финансовых активов в рамка</w:t>
            </w:r>
            <w:r>
              <w:rPr>
                <w:sz w:val="24"/>
              </w:rPr>
              <w:t>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недостачам иных финансовых активов в рамках приносящей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00000000000000000 2 209 82.1 660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>дебиторской задолженности по недостачам иных финансовых активов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00000000000000000 4 209 82 660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недостачам иных финансовых активов по субсидиям на иные цел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00000000000000000 5 209 82 660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иным доходам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по иным доходам в рамках приносящей доход деятельности в </w:t>
            </w:r>
            <w:r>
              <w:rPr>
                <w:sz w:val="24"/>
              </w:rPr>
              <w:t>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00000000000000000 2 209 83.1 560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иным доходам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иным доходам в рамках прино</w:t>
            </w:r>
            <w:r>
              <w:rPr>
                <w:sz w:val="24"/>
              </w:rPr>
              <w:t>сящей доход деятельности в результате некассовых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00000000000000000 2 209 83.1 660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иным доходам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00000000000000000 4 209 83 560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>дебиторской задолженности по иным доходам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00000000000000000 4 209 83 660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операциям с финансовым органом по наличным денежным средствам по приносящей доход</w:t>
            </w:r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00000000000000000 2 210 03 560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00000000000000000 3 210 03 560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дебиторской задолженности </w:t>
            </w:r>
            <w:proofErr w:type="gramStart"/>
            <w:r>
              <w:rPr>
                <w:sz w:val="24"/>
              </w:rPr>
              <w:t xml:space="preserve">по операциям </w:t>
            </w:r>
            <w:r>
              <w:rPr>
                <w:sz w:val="24"/>
              </w:rPr>
              <w:t>с финансовым органом с наличными денежными средствами по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00000000000000000 4 210 03 560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операциям с финансовым органом по наличным денежным сред</w:t>
            </w:r>
            <w:r>
              <w:rPr>
                <w:sz w:val="24"/>
              </w:rPr>
              <w:t>ствам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00000000000000000 5 210 03 560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дебиторской задолженности по операциям с финансовым органом по наличным денежным средствам по </w:t>
            </w:r>
            <w:r>
              <w:rPr>
                <w:sz w:val="24"/>
              </w:rPr>
              <w:lastRenderedPageBreak/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00000000000000000 2 210 03 660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Уменьшение дебиторской задолженности </w:t>
            </w:r>
            <w:proofErr w:type="gramStart"/>
            <w:r>
              <w:rPr>
                <w:sz w:val="24"/>
              </w:rPr>
              <w:t>по операциям с финансовым органом с наличными денежными средствами по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00000000000000000 4 210 03 660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операц</w:t>
            </w:r>
            <w:r>
              <w:rPr>
                <w:sz w:val="24"/>
              </w:rPr>
              <w:t>иям с финансовым органом по наличным денежным средствам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00000000000000000 5 210 03 660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расчетам с прочими дебиторами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00000000000000000 2 210 05 560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>дебиторской задолженности по расчетам с прочими дебиторами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00000000000000000 2 210 05 660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расчетов с учредителем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00000000000000000 2 210 06 560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расчетов с учредителем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00000000000000000 4 210 06 560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расчетов с учредителем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00000000000000000 2 210 06 660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расчетов с учредителем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00000000000000000 4 210 06 660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</w:t>
            </w:r>
            <w:r>
              <w:rPr>
                <w:sz w:val="24"/>
              </w:rPr>
              <w:t>олженности по НДС по авансам полученным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НДС по приобретенным материальным ценностям, работам, услугам, подлежащему распределению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00000000000000000 2 210 12.1 560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дебиторской задолженности по НДС по приобретенным материальным ценностям, работам, услугам, принимаемому к вычету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00000000000000000 2 210 12.2 560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дебиторской задолженности по НДС, включаемому в стоимость товаров, работ,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</w:t>
            </w:r>
            <w:r>
              <w:rPr>
                <w:sz w:val="24"/>
              </w:rPr>
              <w:t xml:space="preserve"> 2 210 12.3 560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НДС по приобретенным материальным ценностям, работам, услугам, подлежащему распределению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00000000000000000 2 210 12.1 660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НДС по приобретенным материальным це</w:t>
            </w:r>
            <w:r>
              <w:rPr>
                <w:sz w:val="24"/>
              </w:rPr>
              <w:t>нностям, работам, услугам, принимаемому к вычету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00000000000000000 2 210 12.2 660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 по НДС, включаемому в стоимость товаров, работ,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00000000000000000 2 210 12.3 660</w:t>
            </w:r>
          </w:p>
        </w:tc>
      </w:tr>
      <w:tr w:rsidR="00DD0052"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3. Обязательства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заработной плате по </w:t>
            </w:r>
            <w:r>
              <w:rPr>
                <w:sz w:val="24"/>
              </w:rPr>
              <w:lastRenderedPageBreak/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00000000000000000 2 302 11 </w:t>
            </w:r>
            <w:r>
              <w:rPr>
                <w:sz w:val="24"/>
              </w:rPr>
              <w:lastRenderedPageBreak/>
              <w:t>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кредиторской задолженности по заработной плате за счет субсидии на финансовое обеспечение выполнения государственного </w:t>
            </w:r>
            <w:r>
              <w:rPr>
                <w:sz w:val="24"/>
              </w:rPr>
              <w:t>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заработной плате, 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зар</w:t>
            </w:r>
            <w:r>
              <w:rPr>
                <w:sz w:val="24"/>
              </w:rPr>
              <w:t>аботной плате, подлежащей исполнению некассовыми операциями,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заработной плате по приносящей доход деятельно</w:t>
            </w:r>
            <w:r>
              <w:rPr>
                <w:sz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заработной плате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заработной</w:t>
            </w:r>
            <w:r>
              <w:rPr>
                <w:sz w:val="24"/>
              </w:rPr>
              <w:t xml:space="preserve"> плате,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заработной плате, исполненной в результате осуществления некассовых операций, по</w:t>
            </w:r>
            <w:r>
              <w:rPr>
                <w:sz w:val="24"/>
              </w:rPr>
              <w:t xml:space="preserve">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</w:t>
            </w:r>
            <w:r>
              <w:rPr>
                <w:sz w:val="24"/>
              </w:rPr>
              <w:t>лженности по прочим выплатам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00000000000000000 2 302 12</w:t>
            </w:r>
            <w:r>
              <w:rPr>
                <w:sz w:val="24"/>
              </w:rPr>
              <w:t xml:space="preserve">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выплатам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начислениям на выплаты по оплате труда по</w:t>
            </w:r>
            <w:r>
              <w:rPr>
                <w:sz w:val="24"/>
              </w:rPr>
              <w:t xml:space="preserve">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</w:t>
            </w:r>
            <w:proofErr w:type="gramStart"/>
            <w:r>
              <w:rPr>
                <w:sz w:val="24"/>
              </w:rPr>
              <w:t>по начислениям на выплаты по оплате труда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</w:t>
            </w:r>
            <w:r>
              <w:rPr>
                <w:sz w:val="24"/>
              </w:rPr>
              <w:t>еньшение кредиторской задолженности по начислениям на выплаты по оплате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00000000000000000 2 302 13 830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</w:t>
            </w:r>
            <w:proofErr w:type="gramStart"/>
            <w:r>
              <w:rPr>
                <w:sz w:val="24"/>
              </w:rPr>
              <w:t xml:space="preserve">по начислениям на выплаты по оплате труда за счет субсидии на финансовое </w:t>
            </w:r>
            <w:r>
              <w:rPr>
                <w:sz w:val="24"/>
              </w:rPr>
              <w:t>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00000000000000000 4 302 13 830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услугам связи по </w:t>
            </w:r>
            <w:r>
              <w:rPr>
                <w:sz w:val="24"/>
              </w:rPr>
              <w:lastRenderedPageBreak/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00000000000000000 2 302 21 </w:t>
            </w:r>
            <w:r>
              <w:rPr>
                <w:sz w:val="24"/>
              </w:rPr>
              <w:lastRenderedPageBreak/>
              <w:t>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кредиторской задолженности по услугам связи </w:t>
            </w:r>
            <w:r>
              <w:rPr>
                <w:sz w:val="24"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услугам связи, 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</w:t>
            </w:r>
            <w:r>
              <w:rPr>
                <w:sz w:val="24"/>
              </w:rPr>
              <w:t>0000000 2 302 21.1 730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услугам связи, подлежащей исполнению некассовыми операциями,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</w:t>
            </w:r>
            <w:r>
              <w:rPr>
                <w:sz w:val="24"/>
              </w:rPr>
              <w:t>й задолженности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услугам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00000000000000000 4 302 </w:t>
            </w:r>
            <w:r>
              <w:rPr>
                <w:sz w:val="24"/>
              </w:rPr>
              <w:t>21 830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услугам связи,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по услугам связи, </w:t>
            </w:r>
            <w:r>
              <w:rPr>
                <w:sz w:val="24"/>
              </w:rPr>
              <w:t>исполненной в результате осуществления некассовых операций,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транспортным услугам по приносящей доход деятел</w:t>
            </w:r>
            <w:r>
              <w:rPr>
                <w:sz w:val="24"/>
              </w:rPr>
              <w:t>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транспортным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тра</w:t>
            </w:r>
            <w:r>
              <w:rPr>
                <w:sz w:val="24"/>
              </w:rPr>
              <w:t>нспортным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транспортным услугам, 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00000000000000000 2 302 22.1 730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транспортным услугам, подлежащей исполнению некассовыми операциями,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00000000000000000 4 302 22.1 730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</w:t>
            </w:r>
            <w:r>
              <w:rPr>
                <w:sz w:val="24"/>
              </w:rPr>
              <w:t>о транспортным услугам, подлежащей исполнению некассовыми операциями,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00000000000000000 5 302 22.1 730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транспортным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транспортным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Уменьшение кредиторской задолженности по транспортным услугам за счет субсидий на </w:t>
            </w:r>
            <w:r>
              <w:rPr>
                <w:sz w:val="24"/>
              </w:rPr>
              <w:t>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транспортным услугам,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00000000000000000 2 302 22.1 830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</w:t>
            </w:r>
            <w:r>
              <w:rPr>
                <w:sz w:val="24"/>
              </w:rPr>
              <w:t>задолженности по транспортным услугам, исполненной в результате осуществления некассовых операций,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00000000000000000 4 302 22.1 830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по </w:t>
            </w:r>
            <w:r>
              <w:rPr>
                <w:sz w:val="24"/>
              </w:rPr>
              <w:t>транспортным услугам, исполненной в результате осуществления некассовых операций,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00000000000000000 5 302 22.1 830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</w:t>
            </w:r>
            <w:r>
              <w:rPr>
                <w:sz w:val="24"/>
              </w:rPr>
              <w:t xml:space="preserve"> 302 23 730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коммунальным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коммунальным услугам, </w:t>
            </w:r>
            <w:r>
              <w:rPr>
                <w:sz w:val="24"/>
              </w:rPr>
              <w:t>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00000000000000000 2 302 23.1 730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коммунальным услугам, подлежащей исполнению некассовыми операциями, по субсидии на финансовое обеспече</w:t>
            </w:r>
            <w:r>
              <w:rPr>
                <w:sz w:val="24"/>
              </w:rPr>
              <w:t>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00000000000000000 4 302 23.1 730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коммунальным у</w:t>
            </w:r>
            <w:r>
              <w:rPr>
                <w:sz w:val="24"/>
              </w:rPr>
              <w:t>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коммунальным услугам, исполненной в результате осуществления некассовых операций, по приносящей д</w:t>
            </w:r>
            <w:r>
              <w:rPr>
                <w:sz w:val="24"/>
              </w:rPr>
              <w:t>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00000000000000000 2 302 23.1 830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коммунальным услугам, исполненной в результате осуществления некассовых операций,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00000000000000000 4 302 23.1 830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работам, услугам по содержанию иму</w:t>
            </w:r>
            <w:r>
              <w:rPr>
                <w:sz w:val="24"/>
              </w:rPr>
              <w:t>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работам, 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00000000000000000 5 302 25</w:t>
            </w:r>
            <w:r>
              <w:rPr>
                <w:sz w:val="24"/>
              </w:rPr>
              <w:t xml:space="preserve">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работам, услугам по </w:t>
            </w:r>
            <w:r>
              <w:rPr>
                <w:sz w:val="24"/>
              </w:rPr>
              <w:lastRenderedPageBreak/>
              <w:t>содержанию имущества, 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00000000000000000 2 302 25.1 </w:t>
            </w:r>
            <w:r>
              <w:rPr>
                <w:sz w:val="24"/>
              </w:rPr>
              <w:lastRenderedPageBreak/>
              <w:t>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кредиторской задолженности по работам, услу</w:t>
            </w:r>
            <w:r>
              <w:rPr>
                <w:sz w:val="24"/>
              </w:rPr>
              <w:t>гам по содержанию имущества, подлежащей исполнению некассовыми операциями,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00000000000000000 4 302 25.1 730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работам, услугам по содержанию </w:t>
            </w:r>
            <w:r>
              <w:rPr>
                <w:sz w:val="24"/>
              </w:rPr>
              <w:t>имущества, подлежащей исполнению некассовыми операциями,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00000000000000000 5 302 25.1 730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00000000000000000 2 302 </w:t>
            </w:r>
            <w:r>
              <w:rPr>
                <w:sz w:val="24"/>
              </w:rPr>
              <w:t>25 830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работам, 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работам, услуг</w:t>
            </w:r>
            <w:r>
              <w:rPr>
                <w:sz w:val="24"/>
              </w:rPr>
              <w:t>ам по содержанию имущества,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00000000000000000 2 302 25.1 830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работам, услугам по содержанию имущества, исполненной в резу</w:t>
            </w:r>
            <w:r>
              <w:rPr>
                <w:sz w:val="24"/>
              </w:rPr>
              <w:t>льтате осуществления некассовых операций,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00000000000000000 4 302 25.1 830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по работам, услугам по содержанию имущества, исполненной в </w:t>
            </w:r>
            <w:r>
              <w:rPr>
                <w:sz w:val="24"/>
              </w:rPr>
              <w:t>результате осуществления некассовых операций,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00000000000000000 5 302 25.1 830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</w:t>
            </w:r>
            <w:r>
              <w:rPr>
                <w:sz w:val="24"/>
              </w:rPr>
              <w:t>кой задолженности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  <w:r>
              <w:rPr>
                <w:sz w:val="24"/>
              </w:rPr>
              <w:t>000000000000 5 302 26 730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прочим работам, услугам, 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00000000000000000 2 302 26.1 730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прочим ра</w:t>
            </w:r>
            <w:r>
              <w:rPr>
                <w:sz w:val="24"/>
              </w:rPr>
              <w:t>ботам, услугам, подлежащей исполнению некассовыми операциями,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00000000000000000 4 302 26.1 730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прочим работам, услугам, подлежащей </w:t>
            </w:r>
            <w:r>
              <w:rPr>
                <w:sz w:val="24"/>
              </w:rPr>
              <w:t>исполнению некассовыми операциями,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00000000000000000 5 302 26.1 730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00000000000000000 2 302 26 830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</w:t>
            </w:r>
            <w:r>
              <w:rPr>
                <w:sz w:val="24"/>
              </w:rPr>
              <w:t xml:space="preserve">нности по прочим работам, </w:t>
            </w:r>
            <w:r>
              <w:rPr>
                <w:sz w:val="24"/>
              </w:rPr>
              <w:lastRenderedPageBreak/>
              <w:t>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00000000000000000 4 302 26 </w:t>
            </w:r>
            <w:r>
              <w:rPr>
                <w:sz w:val="24"/>
              </w:rPr>
              <w:lastRenderedPageBreak/>
              <w:t>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кредиторской задолженности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</w:t>
            </w:r>
            <w:r>
              <w:rPr>
                <w:sz w:val="24"/>
              </w:rPr>
              <w:t>0 5 302 26 830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работам, услугам,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00000000000000000 2 302 26.1 830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</w:t>
            </w:r>
            <w:r>
              <w:rPr>
                <w:sz w:val="24"/>
              </w:rPr>
              <w:t xml:space="preserve"> работам, услугам, исполненной в результате осуществления некассовых операций,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00000000000000000 4 302 26.1 830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работам, услугам, исп</w:t>
            </w:r>
            <w:r>
              <w:rPr>
                <w:sz w:val="24"/>
              </w:rPr>
              <w:t>олненной в результате осуществления некассовых операций,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00000000000000000 5 302 26.1 830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</w:t>
            </w:r>
            <w:r>
              <w:rPr>
                <w:sz w:val="24"/>
              </w:rPr>
              <w:t>личение кредиторской задолженности по приобретению основных 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00000000000000000 4 302 31 730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основных средств за сче</w:t>
            </w:r>
            <w:r>
              <w:rPr>
                <w:sz w:val="24"/>
              </w:rPr>
              <w:t>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основных средств, подлежащей 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кредиторской задолженности по приобретению основных средств, подлежащей исполнению некассовыми операциями,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00000000000000000 4 302 31.1 730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</w:t>
            </w:r>
            <w:r>
              <w:rPr>
                <w:sz w:val="24"/>
              </w:rPr>
              <w:t>приобретению основных средств, подлежащей исполнению некассовыми операциями,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00000000000000000 5 302 31.1 730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основных 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00000000000000000 4 302 31 830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</w:t>
            </w:r>
            <w:r>
              <w:rPr>
                <w:sz w:val="24"/>
              </w:rPr>
              <w:t>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основных средств,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по приобретению основных средств, исполненной в результате осуществления некассовых операций, по субсидии на финансовое обеспечение </w:t>
            </w:r>
            <w:r>
              <w:rPr>
                <w:sz w:val="24"/>
              </w:rPr>
              <w:lastRenderedPageBreak/>
              <w:t>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</w:t>
            </w:r>
            <w:r>
              <w:rPr>
                <w:sz w:val="24"/>
              </w:rPr>
              <w:t>0 4 302 31.1 830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кредиторской задолженности по приобретению основных средств, исполненной в результате осуществления некассовых операций,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00000000000000000 5 302 31.1 830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</w:t>
            </w:r>
            <w:r>
              <w:rPr>
                <w:sz w:val="24"/>
              </w:rPr>
              <w:t>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00000000000000000 2 302 34 730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</w:t>
            </w:r>
            <w:r>
              <w:rPr>
                <w:sz w:val="24"/>
              </w:rPr>
              <w:t>000000000 4 302 34 730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00000000000000000 5 302 34 730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приобретению материальных запасов, подлежащей </w:t>
            </w:r>
            <w:r>
              <w:rPr>
                <w:sz w:val="24"/>
              </w:rPr>
              <w:t>исполнению некассовыми операциями,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00000000000000000 2 302 34.1 730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материальных запасов, подлежащей исполнению некассовыми операциями, по субсидии на финансовое обеспе</w:t>
            </w:r>
            <w:r>
              <w:rPr>
                <w:sz w:val="24"/>
              </w:rPr>
              <w:t>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00000000000000000 4 302 34.1 730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приобретению материальных запасов, подлежащей исполнению некассовыми операциями,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00000000000000000 5 302 34.1 730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00000000000000000 2 302 34 830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по приобретению материальных запасов за счет субсидии на финансовое </w:t>
            </w:r>
            <w:r>
              <w:rPr>
                <w:sz w:val="24"/>
              </w:rPr>
              <w:t>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00000000000000000 4 302 34 830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00000000000000000 5 302 34 830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</w:t>
            </w:r>
            <w:r>
              <w:rPr>
                <w:sz w:val="24"/>
              </w:rPr>
              <w:t>о приобретению материальных запасов, исполненной в результате осуществления некассовых операций,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00000000000000000 2 302 34.1 830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материальных запасов, исполненной в ре</w:t>
            </w:r>
            <w:r>
              <w:rPr>
                <w:sz w:val="24"/>
              </w:rPr>
              <w:t>зультате осуществления некассовых операций,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00000000000000000 4 302 34.1 830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приобретению материальных запасов, исполненной в результате осу</w:t>
            </w:r>
            <w:r>
              <w:rPr>
                <w:sz w:val="24"/>
              </w:rPr>
              <w:t>ществления некассовых операций,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00000000000000000 5 302 34.1 830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00000000000000000 2 302 91 730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</w:t>
            </w:r>
            <w:r>
              <w:rPr>
                <w:sz w:val="24"/>
              </w:rPr>
              <w:t>прочим расходам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00000000000000000 4 302 91 730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кредиторской задолженности по прочим расходам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00000000000000000 5 302 91 730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кредиторской задолженности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00000000000000000 2 302 91 830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расходам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</w:t>
            </w:r>
            <w:r>
              <w:rPr>
                <w:sz w:val="24"/>
              </w:rPr>
              <w:t>000000000 4 302 91 830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прочим расходам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00000000000000000 5 302 91 830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налогу на доходы на физических лиц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</w:t>
            </w:r>
            <w:proofErr w:type="gramStart"/>
            <w:r>
              <w:rPr>
                <w:sz w:val="24"/>
              </w:rPr>
              <w:t>по налогу на доходы на физических лиц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00000000000000000 4 303 01 730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</w:t>
            </w:r>
            <w:r>
              <w:rPr>
                <w:sz w:val="24"/>
              </w:rPr>
              <w:t xml:space="preserve"> по налогу на доходы на физических лиц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</w:t>
            </w:r>
            <w:proofErr w:type="gramStart"/>
            <w:r>
              <w:rPr>
                <w:sz w:val="24"/>
              </w:rPr>
              <w:t>по налогу на доходы на физических лиц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</w:t>
            </w:r>
            <w:r>
              <w:rPr>
                <w:sz w:val="24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00000000000000000 4 303 01 830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00000000000000000 2 303 02</w:t>
            </w:r>
            <w:r>
              <w:rPr>
                <w:sz w:val="24"/>
              </w:rPr>
              <w:t xml:space="preserve">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00000000000000000 4 303 02 730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00000000000000000 2 303 02 83</w:t>
            </w:r>
            <w:r>
              <w:rPr>
                <w:sz w:val="24"/>
              </w:rPr>
              <w:t>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</w:t>
            </w:r>
            <w:r>
              <w:rPr>
                <w:sz w:val="24"/>
              </w:rPr>
              <w:t>00000 4 303 02 830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</w:t>
            </w:r>
            <w:r>
              <w:rPr>
                <w:sz w:val="24"/>
              </w:rPr>
              <w:t>енности по налогу на добавленную стоимость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00000000000000000 2 303 04 730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00000000000000000 2 303 04 830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кредиторской задолженности по уплате в бюджет транспортного </w:t>
            </w:r>
            <w:r>
              <w:rPr>
                <w:sz w:val="24"/>
              </w:rPr>
              <w:t>налога за счет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00000000000000000 2 303 15 730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уплате в бюджет транспортного налога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</w:t>
            </w:r>
            <w:r>
              <w:rPr>
                <w:sz w:val="24"/>
              </w:rPr>
              <w:t>3 15 730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уплате в бюджет транспортного налога за счет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00000000000000000 2 303 15 830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по уплате в бюджет на финансовое обеспечение выполнения </w:t>
            </w:r>
            <w:r>
              <w:rPr>
                <w:sz w:val="24"/>
              </w:rPr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00000000000000000 4 303 15 830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уплате в бюджет государственной пошлины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00000000000000000 2 303 25 730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уплате в </w:t>
            </w:r>
            <w:r>
              <w:rPr>
                <w:sz w:val="24"/>
              </w:rPr>
              <w:t>бюджет государственной пошлины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00000000000000000 4 303 25 730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уплате в бюджет государственной пошлины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00000000000000000 2 303 25 830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уплате в бюджет государственной пошлины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00000000000000000 4 303 25 830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</w:t>
            </w:r>
            <w:r>
              <w:rPr>
                <w:sz w:val="24"/>
              </w:rPr>
              <w:t>ности по уплате в бюджет пеней, штрафов и иных санкций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00000000000000000 2 303 35 730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уплате в бюджет пеней, штрафов и иных санкций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00000000000000000 2 303 35 830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уплате в бюджет прочих платежей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00000000000000000 2 303 45 730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уплате в бюджет прочих платежей за счет субси</w:t>
            </w:r>
            <w:r>
              <w:rPr>
                <w:sz w:val="24"/>
              </w:rPr>
              <w:t>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00000000000000000 4 303 45 730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уплате в бюджет прочих платежей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00000000000000000 2 303 45 830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</w:t>
            </w:r>
            <w:r>
              <w:rPr>
                <w:sz w:val="24"/>
              </w:rPr>
              <w:t>кой задолженности по уплате в бюджет прочих платежей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00000000000000000 4 303 45 830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страховым взносам на обязательное социальное страхо</w:t>
            </w:r>
            <w:r>
              <w:rPr>
                <w:sz w:val="24"/>
              </w:rPr>
              <w:t>вание от несчастных случаев на производстве и профессиональных заболеваний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по страховым взносам на обязательное социальное страхование от несчастных </w:t>
            </w:r>
            <w:r>
              <w:rPr>
                <w:sz w:val="24"/>
              </w:rPr>
              <w:t>случаев на производстве и профессиональных заболеваний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00000000000000000 4 303 06 730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кредиторской задолженности по страховым взносам на обязательное социальное стра</w:t>
            </w:r>
            <w:r>
              <w:rPr>
                <w:sz w:val="24"/>
              </w:rPr>
              <w:t>хование от несчастных случаев на производстве и профессиональных заболеваний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00000000000000000 2 303 06 830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страховым взносам на обязательное социальное страхование от несчастных сл</w:t>
            </w:r>
            <w:r>
              <w:rPr>
                <w:sz w:val="24"/>
              </w:rPr>
              <w:t>учаев на производстве и профессиональных заболеваний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00000000000000000 4 303 06 830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proofErr w:type="gramStart"/>
            <w:r>
              <w:rPr>
                <w:sz w:val="24"/>
              </w:rPr>
              <w:t>Уменьшение кредиторской задолженности по страховым взносам на обязательное медицинское страх</w:t>
            </w:r>
            <w:r>
              <w:rPr>
                <w:sz w:val="24"/>
              </w:rPr>
              <w:t>ование в Федеральный ФОМС по приносящей доход деятельности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00000000000000000 2 303 07 830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proofErr w:type="gramStart"/>
            <w:r>
              <w:rPr>
                <w:sz w:val="24"/>
              </w:rPr>
              <w:t>Уменьшение кредиторской задолженности по страховым взносам на обязательное медицинское страхование в Федеральный ФОМС за счет субсидии на финансовое обеспечение выпо</w:t>
            </w:r>
            <w:r>
              <w:rPr>
                <w:sz w:val="24"/>
              </w:rPr>
              <w:t>лнения государственного задания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00000000000000000 4 303 07 830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</w:t>
            </w:r>
            <w:r>
              <w:rPr>
                <w:sz w:val="24"/>
              </w:rPr>
              <w:t>2 303 10 730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</w:t>
            </w:r>
            <w:proofErr w:type="gramStart"/>
            <w:r>
              <w:rPr>
                <w:sz w:val="24"/>
              </w:rPr>
              <w:t>по страховым взносам на обязательное пенсионное страхование на выплату страховой части трудовой пенсии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</w:t>
            </w:r>
            <w:r>
              <w:rPr>
                <w:sz w:val="24"/>
              </w:rPr>
              <w:t>303 10 730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00000000000000000 2 303 10 830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Уменьшение кредиторской задолженности </w:t>
            </w:r>
            <w:proofErr w:type="gramStart"/>
            <w:r>
              <w:rPr>
                <w:sz w:val="24"/>
              </w:rPr>
              <w:t>по страховым взносам на обязательное пенсионное страхование на выплату страховой части трудовой пенсии за счет субсидии на выполнение</w:t>
            </w:r>
            <w:proofErr w:type="gramEnd"/>
            <w:r>
              <w:rPr>
                <w:sz w:val="24"/>
              </w:rPr>
              <w:t xml:space="preserve">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00000000000000000 4 303 10 830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налогу на имущество орга</w:t>
            </w:r>
            <w:r>
              <w:rPr>
                <w:sz w:val="24"/>
              </w:rPr>
              <w:t>низаций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00000000000000000 2 303 12 730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налогу на имущество организаций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00000000000000000 4 303 12 730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налогу на имущество организаций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00000000000000000 2 303 12 830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налогу на имущество организаций за счет субсидии на финансовое обеспечение в</w:t>
            </w:r>
            <w:r>
              <w:rPr>
                <w:sz w:val="24"/>
              </w:rPr>
              <w:t>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00000000000000000 4 303 12 830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земельному налогу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00000000000000000 4 303 13 730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</w:t>
            </w:r>
            <w:r>
              <w:rPr>
                <w:sz w:val="24"/>
              </w:rPr>
              <w:t>ской задолженности по земельному налогу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00000000000000000 4 303 13 830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00000000000000000 3 304 01 730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00000000000000000 3 304 01 830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расчетам с депонентами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</w:t>
            </w:r>
            <w:r>
              <w:rPr>
                <w:sz w:val="24"/>
              </w:rPr>
              <w:t>00000000000 2 304 02 730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расчетам с депонентами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00000000000000000 4 304 02 730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расчетам с деп</w:t>
            </w:r>
            <w:r>
              <w:rPr>
                <w:sz w:val="24"/>
              </w:rPr>
              <w:t>онентами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00000000000000000 2 304 02 830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расчетам с депонентами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00000000000000000 4 304 02 830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удержаниям из выплат по оплате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00000000000000000 2 304 03 730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Увеличение кредиторской задолженности </w:t>
            </w:r>
            <w:proofErr w:type="gramStart"/>
            <w:r>
              <w:rPr>
                <w:sz w:val="24"/>
              </w:rPr>
              <w:t>по удержаниям из выплат по оплате труда за счет субсидии на финансовое обес</w:t>
            </w:r>
            <w:r>
              <w:rPr>
                <w:sz w:val="24"/>
              </w:rPr>
              <w:t>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00000000000000000 4 304 03 730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удержаниям из выплат по оплате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00000000000000000 2 304 03 830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удержаниям из выплат по оплате труда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00000000000000000 4 304 03 830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расчетам с прочими кредиторами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00000000000000000 2 304 06 730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 расчетам с прочими кредиторами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00000000000000000 4 304 06 730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Увеличение кредиторской задолженности по</w:t>
            </w:r>
            <w:r>
              <w:rPr>
                <w:sz w:val="24"/>
              </w:rPr>
              <w:t xml:space="preserve"> расчетам с прочими кредиторами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00000000000000000 5 304 06 730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расчетам с прочими кредиторами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00000000000000000 2 304 06 830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</w:t>
            </w:r>
            <w:r>
              <w:rPr>
                <w:sz w:val="24"/>
              </w:rPr>
              <w:t>адолженности по расчетам с прочими кредиторами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00000000000000000 4 304 06 830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Уменьшение кредиторской задолженности по расчетам с прочими кредиторами за счет субсидий на иные ц</w:t>
            </w:r>
            <w:r>
              <w:rPr>
                <w:sz w:val="24"/>
              </w:rPr>
              <w:t>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00000000000000000 5 304 06 830</w:t>
            </w:r>
          </w:p>
        </w:tc>
      </w:tr>
      <w:tr w:rsidR="00DD0052"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 Финансовый результат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Доходы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00000000000000000 2 401 10 120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Доходы от оказания платных услуг, облагаемые НДС по налоговой </w:t>
            </w:r>
            <w:r>
              <w:rPr>
                <w:sz w:val="24"/>
              </w:rPr>
              <w:lastRenderedPageBreak/>
              <w:t>ставке 18%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00000000000000000 2 401 10. 1. </w:t>
            </w:r>
            <w:r>
              <w:rPr>
                <w:sz w:val="24"/>
              </w:rPr>
              <w:lastRenderedPageBreak/>
              <w:t>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Доходы от оказания платных </w:t>
            </w:r>
            <w:r>
              <w:rPr>
                <w:sz w:val="24"/>
              </w:rPr>
              <w:t>услуг, не облагаемые НДС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00000000000000000 2 401 10. 2. 130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Доходы от поступления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Доходы от сумм принудительного изъятия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00000000000000000 2 401 10 140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Доходы от операций с активами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00000000000000000 2 401 10 172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Доходы от операций с активами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00000000000000000 4 401 10 172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Доходы от операций с акт</w:t>
            </w:r>
            <w:r>
              <w:rPr>
                <w:sz w:val="24"/>
              </w:rPr>
              <w:t>ивами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00000000000000000 5 401 10 172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Чрезвычайные доходы от операций с активами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00000000000000000 2 401 10 173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Чрезвычайные доходы от операций с активами по субсидии на финансовое обеспечение </w:t>
            </w:r>
            <w:r>
              <w:rPr>
                <w:sz w:val="24"/>
              </w:rPr>
              <w:t>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00000000000000000 4 401 10 173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Чрезвычайные доходы от операций с активами по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00000000000000000 5 401 10 173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Прочие доходы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Прочие д</w:t>
            </w:r>
            <w:r>
              <w:rPr>
                <w:sz w:val="24"/>
              </w:rPr>
              <w:t xml:space="preserve">оходы в виде субсидий на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по 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Расходы по заработной плате за счет субсидии на финансовое обеспечение выполнения </w:t>
            </w:r>
            <w:r>
              <w:rPr>
                <w:sz w:val="24"/>
              </w:rPr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по прочим выплатам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0000000000000000 4 401 20 212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начисления на выплаты по оплате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Расходы </w:t>
            </w:r>
            <w:proofErr w:type="gramStart"/>
            <w:r>
              <w:rPr>
                <w:sz w:val="24"/>
              </w:rPr>
              <w:t>на начисления на выплаты по оплате труда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услуги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услуги связи за счет субсидии на финансовое обеспечение выполнения государственного зад</w:t>
            </w:r>
            <w:r>
              <w:rPr>
                <w:sz w:val="24"/>
              </w:rPr>
              <w:t>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транспортные 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транспортные услуги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</w:t>
            </w:r>
            <w:r>
              <w:rPr>
                <w:sz w:val="24"/>
              </w:rPr>
              <w:t>0000 4 401 20 222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транспортные услуги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коммунальные 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Расходы на коммунальные услуги за счет субсидии </w:t>
            </w:r>
            <w:r>
              <w:rPr>
                <w:sz w:val="24"/>
              </w:rPr>
              <w:t>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работы, услуги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работы, услуги по содержанию имущест</w:t>
            </w:r>
            <w:r>
              <w:rPr>
                <w:sz w:val="24"/>
              </w:rPr>
              <w:t>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работы, услуги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Расходы на прочие работы, </w:t>
            </w:r>
            <w:r>
              <w:rPr>
                <w:sz w:val="24"/>
              </w:rPr>
              <w:t>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прочие работы, услуги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прочие работы, услуги за счет</w:t>
            </w:r>
            <w:r>
              <w:rPr>
                <w:sz w:val="24"/>
              </w:rPr>
              <w:t xml:space="preserve">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безвозмездные перечисления государственным и муниципальным организациям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00000000000000000 2 401 20 241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безвозмездные перечисления государственным</w:t>
            </w:r>
            <w:r>
              <w:rPr>
                <w:sz w:val="24"/>
              </w:rPr>
              <w:t xml:space="preserve"> и муниципальным организациям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00000000000000000 4 401 20 241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амортизацию основных средств и нематериальных активов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</w:t>
            </w:r>
            <w:r>
              <w:rPr>
                <w:sz w:val="24"/>
              </w:rPr>
              <w:t xml:space="preserve"> 2 401 20 271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на амортизацию основных средств и нематериальных активов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00000000000000000 4 401 20 271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Расходование материальных запасов по приносящей доход деятельност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Расходование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Расходование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</w:t>
            </w:r>
            <w:r>
              <w:rPr>
                <w:sz w:val="24"/>
              </w:rPr>
              <w:t>0000 5 401 20 272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Чрезвычайные расходы по операциям с активами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00000000000000000 2 401 20 273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Чрезвычайные расходы по операциям с активами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00000000000000000 4 401 20 273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Чрезвычайные расходы по операциям с активами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00000000000000000 5 401 20 273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Прочие расходы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Прочие расходы за счет субсидии на фи</w:t>
            </w:r>
            <w:r>
              <w:rPr>
                <w:sz w:val="24"/>
              </w:rPr>
              <w:t>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Прочие расходы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Финансовый результат прошлых отчетных периодов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00000000000000000 2 401 30 000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Финансовый результат прошлых отчетных периодов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00000000000000000 4 401 30 000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Финансовый результат прошлых отчетных периодов по субсидиям на иные цел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00000000000000000 5 401 30 000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будущих периодов по оплате работ, услуг по содержанию имущества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00000000000000000 2 401 50 225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будущих периодов по оплате работ, услуг по содержанию имущества в рамка</w:t>
            </w:r>
            <w:r>
              <w:rPr>
                <w:sz w:val="24"/>
              </w:rPr>
              <w:t>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00000000000000000 4 401 50 225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Расходы будущих периодов на прочие работы, 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00000000000000000 2 401 50 226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Расходы будущих периодов на прочие работы, услуги за </w:t>
            </w:r>
            <w:r>
              <w:rPr>
                <w:sz w:val="24"/>
              </w:rPr>
              <w:t>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00000000000000000 4 401 50 226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Резервы предстоящих расходов на оплату отпусков за фактически отработанное время в части выплат персоналу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00000000000000000 2 401 60 211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Резервы предстоящих расходов на оплату отпусков за фактически отработанное время в части выплат персоналу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00000000000000000 4 401 60 211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Резервы предстоящих расхо</w:t>
            </w:r>
            <w:r>
              <w:rPr>
                <w:sz w:val="24"/>
              </w:rPr>
              <w:t xml:space="preserve">дов на оплату отпусков за фактически отработанное время в части оплаты страховых </w:t>
            </w:r>
            <w:proofErr w:type="gramStart"/>
            <w:r>
              <w:rPr>
                <w:sz w:val="24"/>
              </w:rPr>
              <w:t>взносов</w:t>
            </w:r>
            <w:proofErr w:type="gramEnd"/>
            <w:r>
              <w:rPr>
                <w:sz w:val="24"/>
              </w:rPr>
              <w:t xml:space="preserve"> в рамках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00000000000000000 2 401 60 213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Резервы предстоящих расходов на оплату отпусков за фактически отработанное время в части оплаты </w:t>
            </w:r>
            <w:r>
              <w:rPr>
                <w:sz w:val="24"/>
              </w:rPr>
              <w:t>страховых взносов в рамках деятельности по выполнению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00000000000000000 4 401 60 213</w:t>
            </w:r>
          </w:p>
        </w:tc>
      </w:tr>
      <w:tr w:rsidR="00DD0052"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 Санкционирование расходов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обязательства на текущий финансовый год по заработной </w:t>
            </w:r>
            <w:r>
              <w:rPr>
                <w:sz w:val="24"/>
              </w:rPr>
              <w:lastRenderedPageBreak/>
              <w:t>плате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00000000000000000 4 502 11 </w:t>
            </w:r>
            <w:r>
              <w:rPr>
                <w:sz w:val="24"/>
              </w:rPr>
              <w:lastRenderedPageBreak/>
              <w:t>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Принятые обязательства на текущий финансовый</w:t>
            </w:r>
            <w:r>
              <w:rPr>
                <w:sz w:val="24"/>
              </w:rPr>
              <w:t xml:space="preserve"> год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прочим выплатам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</w:t>
            </w:r>
            <w:r>
              <w:rPr>
                <w:sz w:val="24"/>
              </w:rPr>
              <w:t>502 11 212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обязательства </w:t>
            </w:r>
            <w:proofErr w:type="gramStart"/>
            <w:r>
              <w:rPr>
                <w:sz w:val="24"/>
              </w:rPr>
              <w:t>на текущий финансовый год по начислениям на выплаты по оплате труда по приносящей доход</w:t>
            </w:r>
            <w:proofErr w:type="gram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обязательства </w:t>
            </w:r>
            <w:proofErr w:type="gramStart"/>
            <w:r>
              <w:rPr>
                <w:sz w:val="24"/>
              </w:rPr>
              <w:t>на текущий финансовый год по начислениям на выплаты по оплате тру</w:t>
            </w:r>
            <w:r>
              <w:rPr>
                <w:sz w:val="24"/>
              </w:rPr>
              <w:t>да за счет</w:t>
            </w:r>
            <w:proofErr w:type="gramEnd"/>
            <w:r>
              <w:rPr>
                <w:sz w:val="24"/>
              </w:rPr>
              <w:t xml:space="preserve">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</w:t>
            </w:r>
            <w:r>
              <w:rPr>
                <w:sz w:val="24"/>
              </w:rPr>
              <w:t>обязательства на текущий финансовый год по услугам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транспортным услугам по приносящей д</w:t>
            </w:r>
            <w:r>
              <w:rPr>
                <w:sz w:val="24"/>
              </w:rPr>
              <w:t>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транспортным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</w:t>
            </w:r>
            <w:r>
              <w:rPr>
                <w:sz w:val="24"/>
              </w:rPr>
              <w:t xml:space="preserve"> на текущий финансовый год по транспортным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00000000000000000 5 502 11 222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коммунальным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обязательства на текущий финансовый год по работам, услугам по </w:t>
            </w:r>
            <w:r>
              <w:rPr>
                <w:sz w:val="24"/>
              </w:rPr>
              <w:t>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обязательства на текущий финансовый год по работам, услугам по содержанию имущества за счет субсидии на финансовое обеспечение выполнения государственного </w:t>
            </w:r>
            <w:r>
              <w:rPr>
                <w:sz w:val="24"/>
              </w:rPr>
              <w:t>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работам, 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00000000000000000 5 502 11 225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прочим ра</w:t>
            </w:r>
            <w:r>
              <w:rPr>
                <w:sz w:val="24"/>
              </w:rPr>
              <w:t>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</w:t>
            </w:r>
            <w:r>
              <w:rPr>
                <w:sz w:val="24"/>
              </w:rPr>
              <w:t>502 11 226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Принятые обязательства на текущий финансовый год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00000000000000000 5 502 11 226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  <w:r>
              <w:rPr>
                <w:sz w:val="24"/>
              </w:rPr>
              <w:t>000000000000 2 502 11 290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прочим расходам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</w:t>
            </w:r>
            <w:r>
              <w:rPr>
                <w:sz w:val="24"/>
              </w:rPr>
              <w:t>о прочим расходам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00000000000000000 5 502 11 290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обязательства на </w:t>
            </w:r>
            <w:r>
              <w:rPr>
                <w:sz w:val="24"/>
              </w:rPr>
              <w:t>текущий финансовый год по приобретению основных 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приобретению основных средств за счет</w:t>
            </w:r>
            <w:r>
              <w:rPr>
                <w:sz w:val="24"/>
              </w:rPr>
              <w:t xml:space="preserve">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00000000000000000 5 502 11 310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00000000000000000 2 502 11 340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</w:t>
            </w:r>
            <w:r>
              <w:rPr>
                <w:sz w:val="24"/>
              </w:rPr>
              <w:t>о приобретению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00000000000000000 4 502 11 340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обязательства на текущий финансовый год по приобретению материальных запасов за счет субсидий на ины</w:t>
            </w:r>
            <w:r>
              <w:rPr>
                <w:sz w:val="24"/>
              </w:rPr>
              <w:t>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00000000000000000 5 502 11 340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на текущий финансовый год по заработной </w:t>
            </w:r>
            <w:r>
              <w:rPr>
                <w:sz w:val="24"/>
              </w:rPr>
              <w:t>плате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00000000000000000 2 502 12 21</w:t>
            </w:r>
            <w:r>
              <w:rPr>
                <w:sz w:val="24"/>
              </w:rPr>
              <w:t>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выплатам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</w:t>
            </w:r>
            <w:proofErr w:type="gramStart"/>
            <w:r>
              <w:rPr>
                <w:sz w:val="24"/>
              </w:rPr>
              <w:t>на текущий финансовый год по начи</w:t>
            </w:r>
            <w:r>
              <w:rPr>
                <w:sz w:val="24"/>
              </w:rPr>
              <w:t>слениям на выплаты по оплате труда по приносящей доход</w:t>
            </w:r>
            <w:proofErr w:type="gram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</w:t>
            </w:r>
            <w:proofErr w:type="gramStart"/>
            <w:r>
              <w:rPr>
                <w:sz w:val="24"/>
              </w:rPr>
              <w:t>на текущий финансовый год по начислениям на выплаты по оплате труда за счет</w:t>
            </w:r>
            <w:proofErr w:type="gramEnd"/>
            <w:r>
              <w:rPr>
                <w:sz w:val="24"/>
              </w:rPr>
              <w:t xml:space="preserve">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на текущий финансовый год по </w:t>
            </w:r>
            <w:r>
              <w:rPr>
                <w:sz w:val="24"/>
              </w:rPr>
              <w:lastRenderedPageBreak/>
              <w:t>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00000000000000000 2 502 12 </w:t>
            </w:r>
            <w:r>
              <w:rPr>
                <w:sz w:val="24"/>
              </w:rPr>
              <w:lastRenderedPageBreak/>
              <w:t>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Принятые </w:t>
            </w:r>
            <w:r>
              <w:rPr>
                <w:sz w:val="24"/>
              </w:rPr>
              <w:t>денежные обязательства на текущий финансовый год по услугам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транспортным услуг</w:t>
            </w:r>
            <w:r>
              <w:rPr>
                <w:sz w:val="24"/>
              </w:rPr>
              <w:t>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транспортным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00000000000000000 4 502 12 </w:t>
            </w:r>
            <w:r>
              <w:rPr>
                <w:sz w:val="24"/>
              </w:rPr>
              <w:t>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транспортным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00000000000000000 5 502 12 222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на текущий финансовый год по коммунальным услугам по приносящей доход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коммунальным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</w:t>
            </w:r>
            <w:r>
              <w:rPr>
                <w:sz w:val="24"/>
              </w:rPr>
              <w:t>обязательства на текущий финансовый год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работам, услугам по содержанию имущества за сч</w:t>
            </w:r>
            <w:r>
              <w:rPr>
                <w:sz w:val="24"/>
              </w:rPr>
              <w:t>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работам, 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</w:t>
            </w:r>
            <w:r>
              <w:rPr>
                <w:sz w:val="24"/>
              </w:rPr>
              <w:t>5 502 12 225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работам, услугам за счет</w:t>
            </w:r>
            <w:r>
              <w:rPr>
                <w:sz w:val="24"/>
              </w:rPr>
              <w:t xml:space="preserve">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00000000000000000 5 502 12 226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</w:t>
            </w:r>
            <w:r>
              <w:rPr>
                <w:sz w:val="24"/>
              </w:rPr>
              <w:t>тые денежные обязательства на текущий финансовый год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расходам за счет субсидии на финансовое обеспечение</w:t>
            </w:r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прочим расходам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00000000000000000 5 502 12 290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на текущий </w:t>
            </w:r>
            <w:r>
              <w:rPr>
                <w:sz w:val="24"/>
              </w:rPr>
              <w:t>финансовый год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Принятые денежные обязательства на текущий финансовый год по приобретению основных средств за счет субсидии на финансовое обеспечение выполнени</w:t>
            </w:r>
            <w:r>
              <w:rPr>
                <w:sz w:val="24"/>
              </w:rPr>
              <w:t>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00000000000000000 5 502 12 310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Принятые денежные обязательства на текущий </w:t>
            </w:r>
            <w:r>
              <w:rPr>
                <w:sz w:val="24"/>
              </w:rPr>
              <w:t>финансовый год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00000000000000000 2 502 12 340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приобретению материальных запасов за счет субсидии на финансовое обеспечение в</w:t>
            </w:r>
            <w:r>
              <w:rPr>
                <w:sz w:val="24"/>
              </w:rPr>
              <w:t>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00000000000000000 4 502 12 340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Принятые денежные обязательства на текущий финансовый год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00000000000000000 5 502 12 340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Принимаемые обязательства на </w:t>
            </w:r>
            <w:r>
              <w:rPr>
                <w:sz w:val="24"/>
              </w:rPr>
              <w:t>текущий финансовый год по оплате услуг связи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услуг связи за счет средств субсидии на финансовое обеспечение выпол</w:t>
            </w:r>
            <w:r>
              <w:rPr>
                <w:sz w:val="24"/>
              </w:rPr>
              <w:t>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услуг связи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00000000000000000 5 502 17 221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</w:t>
            </w:r>
            <w:r>
              <w:rPr>
                <w:sz w:val="24"/>
              </w:rPr>
              <w:t>од по оплате транспортных услуг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Принимаемые обязательства на текущий финансовый год по оплате транспортных услуг за счет средств субсидии на финансовое обеспечение выполнения </w:t>
            </w:r>
            <w:r>
              <w:rPr>
                <w:sz w:val="24"/>
              </w:rPr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транспортных услуг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00000000000000000 5 502 17 222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Принимаемые обязательства на текущий финансовый </w:t>
            </w:r>
            <w:r>
              <w:rPr>
                <w:sz w:val="24"/>
              </w:rPr>
              <w:t>год по оплате коммунальных услуг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коммунальных услуг за счет средств субсидии на финансовое обеспечение выполнения</w:t>
            </w:r>
            <w:r>
              <w:rPr>
                <w:sz w:val="24"/>
              </w:rPr>
              <w:t xml:space="preserve">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коммунальных услуг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00000000000000000 5 502 17 223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</w:t>
            </w:r>
            <w:r>
              <w:rPr>
                <w:sz w:val="24"/>
              </w:rPr>
              <w:t xml:space="preserve"> год по оплате работ, услуг по содержанию имущества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работ, услуг по содержанию имущества за счет средств субсидии</w:t>
            </w:r>
            <w:r>
              <w:rPr>
                <w:sz w:val="24"/>
              </w:rPr>
              <w:t xml:space="preserve">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Принимаемые обязательства на текущий финансовый год по оплате работ, услуг по содержанию имущества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00000000000000000 5 502 </w:t>
            </w:r>
            <w:r>
              <w:rPr>
                <w:sz w:val="24"/>
              </w:rPr>
              <w:t>17 225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прочих работ, услуг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Принимаемые обязательства на текущий финансовый год по оплате прочих работ, услуг за </w:t>
            </w:r>
            <w:r>
              <w:rPr>
                <w:sz w:val="24"/>
              </w:rPr>
              <w:t>счет средств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прочих работ, услуг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00000000000000000 5 </w:t>
            </w:r>
            <w:r>
              <w:rPr>
                <w:sz w:val="24"/>
              </w:rPr>
              <w:t>502 17 226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прочих расходов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прочих расходов за счет</w:t>
            </w:r>
            <w:r>
              <w:rPr>
                <w:sz w:val="24"/>
              </w:rPr>
              <w:t xml:space="preserve"> средств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оплате прочих расходов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00000000000000000 5 502 17 2</w:t>
            </w:r>
            <w:r>
              <w:rPr>
                <w:sz w:val="24"/>
              </w:rPr>
              <w:t>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приобретению основных средств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приобретению основных средств з</w:t>
            </w:r>
            <w:r>
              <w:rPr>
                <w:sz w:val="24"/>
              </w:rPr>
              <w:t>а счет средств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приобретению основных средств за счет средств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00000000000000000 5 502 17 310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приобретению материальных запасов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00000000000000000 2 502 17 340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</w:t>
            </w:r>
            <w:r>
              <w:rPr>
                <w:sz w:val="24"/>
              </w:rPr>
              <w:t xml:space="preserve"> приобретению материальных запасов за счет средств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00000000000000000 4 502 17 340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Принимаемые обязательства на текущий финансовый год по приобретению материальных запасов за счет средс</w:t>
            </w:r>
            <w:r>
              <w:rPr>
                <w:sz w:val="24"/>
              </w:rPr>
              <w:t>тв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00000000000000000 5 502 17 340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текущего финансового года по </w:t>
            </w:r>
            <w:r>
              <w:rPr>
                <w:sz w:val="24"/>
              </w:rPr>
              <w:t>доходам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Сметные (плановы</w:t>
            </w:r>
            <w:r>
              <w:rPr>
                <w:sz w:val="24"/>
              </w:rPr>
              <w:t>е, прогнозные) назначения текущего финансового года по доходам от сумм принудительного изъятия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доходам от операций с активами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00000000000000000 2 504 10 </w:t>
            </w:r>
            <w:r>
              <w:rPr>
                <w:sz w:val="24"/>
              </w:rPr>
              <w:t>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прочим доходам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прочим доходам в виде субсиди</w:t>
            </w:r>
            <w:r>
              <w:rPr>
                <w:sz w:val="24"/>
              </w:rPr>
              <w:t>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текущего </w:t>
            </w:r>
            <w:r>
              <w:rPr>
                <w:sz w:val="24"/>
              </w:rPr>
              <w:t>финансового года по заработной плате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прочим выплатам по приносящей доход д</w:t>
            </w:r>
            <w:r>
              <w:rPr>
                <w:sz w:val="24"/>
              </w:rPr>
              <w:t>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прочим выплатам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</w:t>
            </w:r>
            <w:r>
              <w:rPr>
                <w:sz w:val="24"/>
              </w:rPr>
              <w:t>(плановые, прогнозные) назначения текущего финансового года по начислениям на выплаты по оплате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текущего финансового года по начислениям на </w:t>
            </w:r>
            <w:r>
              <w:rPr>
                <w:sz w:val="24"/>
              </w:rPr>
              <w:t>выплаты по оплате труда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  <w:r>
              <w:rPr>
                <w:sz w:val="24"/>
              </w:rPr>
              <w:t>00000000000000 2 504 10 221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услугам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</w:t>
            </w:r>
            <w:r>
              <w:rPr>
                <w:sz w:val="24"/>
              </w:rPr>
              <w:t>назначения текущего финансового года по транспортным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транспортным услугам за счет субсидии на финансовое обеспеч</w:t>
            </w:r>
            <w:r>
              <w:rPr>
                <w:sz w:val="24"/>
              </w:rPr>
              <w:t>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транспортным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Сметные (плановые, </w:t>
            </w:r>
            <w:r>
              <w:rPr>
                <w:sz w:val="24"/>
              </w:rPr>
              <w:t>прогнозные) назначения текущего финансового года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коммунальным услугам за счет субсидии на финанс</w:t>
            </w:r>
            <w:r>
              <w:rPr>
                <w:sz w:val="24"/>
              </w:rPr>
              <w:t>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</w:t>
            </w:r>
            <w:r>
              <w:rPr>
                <w:sz w:val="24"/>
              </w:rPr>
              <w:t xml:space="preserve">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работам, 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</w:t>
            </w:r>
            <w:r>
              <w:rPr>
                <w:sz w:val="24"/>
              </w:rPr>
              <w:t>ые) назначения текущего финансового года по работам, 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текущего финансового года по прочим работам, услугам по приносящей </w:t>
            </w:r>
            <w:r>
              <w:rPr>
                <w:sz w:val="24"/>
              </w:rPr>
              <w:t>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оплате прочих расходов за с</w:t>
            </w:r>
            <w:r>
              <w:rPr>
                <w:sz w:val="24"/>
              </w:rPr>
              <w:t>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оплате прочих расходов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</w:t>
            </w:r>
            <w:r>
              <w:rPr>
                <w:sz w:val="24"/>
              </w:rPr>
              <w:t>00000000000 4 504 10 290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оплате прочих расходов за счет субсидии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текущего финансового года по </w:t>
            </w:r>
            <w:r>
              <w:rPr>
                <w:sz w:val="24"/>
              </w:rPr>
              <w:t>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текущего финансового года по приобретению основных средств за счет субсидии на финансовое обеспечение выполнения </w:t>
            </w:r>
            <w:r>
              <w:rPr>
                <w:sz w:val="24"/>
              </w:rPr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</w:t>
            </w:r>
            <w:r>
              <w:rPr>
                <w:sz w:val="24"/>
              </w:rPr>
              <w:t xml:space="preserve">чения текущего </w:t>
            </w:r>
            <w:r>
              <w:rPr>
                <w:sz w:val="24"/>
              </w:rPr>
              <w:lastRenderedPageBreak/>
              <w:t>финансового года по приобретению основных средств за счет субсидии на цели осуществления капитальных вложений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00000000000000000 6 504 10 </w:t>
            </w:r>
            <w:r>
              <w:rPr>
                <w:sz w:val="24"/>
              </w:rPr>
              <w:lastRenderedPageBreak/>
              <w:t>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Сметные (плановые, прогнозные) назначения текущего финансового года по приобретению материальных </w:t>
            </w:r>
            <w:r>
              <w:rPr>
                <w:sz w:val="24"/>
              </w:rPr>
              <w:t>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00000000000000000 2 504 10 340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приобретению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00000000000000000 4 504 10 340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текущего финансового года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00000000000000000 5 504 10 340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</w:t>
            </w:r>
            <w:r>
              <w:rPr>
                <w:sz w:val="24"/>
              </w:rPr>
              <w:t>ансового года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доходам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</w:t>
            </w:r>
            <w:r>
              <w:rPr>
                <w:sz w:val="24"/>
              </w:rPr>
              <w:t>чередного финансового года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доходам от операций с активами по приносящей доход</w:t>
            </w:r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прочим доходам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</w:t>
            </w:r>
            <w:r>
              <w:rPr>
                <w:sz w:val="24"/>
              </w:rPr>
              <w:t>нсового года по прочим доходам в виде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00000000000000000 5 504 20 180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</w:t>
            </w:r>
            <w:r>
              <w:rPr>
                <w:sz w:val="24"/>
              </w:rPr>
              <w:t>плановые, прогнозные) назначения очередного финансового года по заработной плате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</w:t>
            </w:r>
            <w:r>
              <w:rPr>
                <w:sz w:val="24"/>
              </w:rPr>
              <w:t xml:space="preserve"> года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прочим выплатам за счет субсидии на финансовое обеспечение выполнения государственного задани</w:t>
            </w:r>
            <w:r>
              <w:rPr>
                <w:sz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начислениям на выплаты по оплате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</w:t>
            </w:r>
            <w:r>
              <w:rPr>
                <w:sz w:val="24"/>
              </w:rPr>
              <w:t xml:space="preserve">редного </w:t>
            </w:r>
            <w:r>
              <w:rPr>
                <w:sz w:val="24"/>
              </w:rPr>
              <w:lastRenderedPageBreak/>
              <w:t>финансового года по начислениям на выплаты по оплате труда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00000000000000000 4 504 20 </w:t>
            </w:r>
            <w:r>
              <w:rPr>
                <w:sz w:val="24"/>
              </w:rPr>
              <w:lastRenderedPageBreak/>
              <w:t>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Сметные (плановые, прогнозные) назначения очередного финансового года по услуг</w:t>
            </w:r>
            <w:r>
              <w:rPr>
                <w:sz w:val="24"/>
              </w:rPr>
              <w:t>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услугам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транспортным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очередного финансового </w:t>
            </w:r>
            <w:r>
              <w:rPr>
                <w:sz w:val="24"/>
              </w:rPr>
              <w:t>года по транспортным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коммунальным услугам по приносящей доход де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коммунальным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</w:t>
            </w:r>
            <w:r>
              <w:rPr>
                <w:sz w:val="24"/>
              </w:rPr>
              <w:t>(плановые, прогнозные) назначения очередного финансового года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очередного финансового года по работам, </w:t>
            </w:r>
            <w:r>
              <w:rPr>
                <w:sz w:val="24"/>
              </w:rPr>
              <w:t>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работам, услугам по содержанию имущества</w:t>
            </w:r>
            <w:r>
              <w:rPr>
                <w:sz w:val="24"/>
              </w:rPr>
              <w:t xml:space="preserve">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</w:t>
            </w:r>
            <w:r>
              <w:rPr>
                <w:sz w:val="24"/>
              </w:rPr>
              <w:t>назначения очередного финансового года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прочим</w:t>
            </w:r>
            <w:r>
              <w:rPr>
                <w:sz w:val="24"/>
              </w:rPr>
              <w:t xml:space="preserve">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оплате прочих расходов за счет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очередного финансового года по оплате прочих расходов за счет субсидии на </w:t>
            </w:r>
            <w:r>
              <w:rPr>
                <w:sz w:val="24"/>
              </w:rPr>
              <w:lastRenderedPageBreak/>
              <w:t>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00000000000000000 4 504 20 290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Сметные (плановые, прогнозные) назначения очеред</w:t>
            </w:r>
            <w:r>
              <w:rPr>
                <w:sz w:val="24"/>
              </w:rPr>
              <w:t>ного финансового года по оплате прочих расходов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</w:t>
            </w:r>
            <w:r>
              <w:rPr>
                <w:sz w:val="24"/>
              </w:rPr>
              <w:t>0000000 2 504 20 310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очередного финансового года по приобретению основных 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00000000000000000 4 504 20 310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</w:t>
            </w:r>
            <w:r>
              <w:rPr>
                <w:sz w:val="24"/>
              </w:rPr>
              <w:t>прогнозные) назначения очередного финансового года по приобретению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00000000000000000 5 504 20 310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Сметные (плановые, прогнозные) назначения очередного финансового года по приобретению материальных запасов по </w:t>
            </w:r>
            <w:r>
              <w:rPr>
                <w:sz w:val="24"/>
              </w:rPr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00000000000000000 2 504 20 340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на очередной финансовый год по приобретению материальных запасов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</w:t>
            </w:r>
            <w:r>
              <w:rPr>
                <w:sz w:val="24"/>
              </w:rPr>
              <w:t>000000000 4 504 20 340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Сметные (плановые, прогнозные) назначения на очередной финансовый год по приобретению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00000000000000000 5 504 20 340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на принятие обязательств на текущий финансовый год по </w:t>
            </w:r>
            <w:r>
              <w:rPr>
                <w:sz w:val="24"/>
              </w:rPr>
              <w:t>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заработной плате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</w:t>
            </w:r>
            <w:r>
              <w:rPr>
                <w:sz w:val="24"/>
              </w:rPr>
              <w:t>4 506 10 211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прочим выплатам за счет субсидии на финан</w:t>
            </w:r>
            <w:r>
              <w:rPr>
                <w:sz w:val="24"/>
              </w:rPr>
              <w:t>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начислениям на выплаты по оплате</w:t>
            </w:r>
            <w:proofErr w:type="gramEnd"/>
            <w:r>
              <w:rPr>
                <w:sz w:val="24"/>
              </w:rPr>
              <w:t xml:space="preserve">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начислениям на выплаты по оплате</w:t>
            </w:r>
            <w:proofErr w:type="gramEnd"/>
            <w:r>
              <w:rPr>
                <w:sz w:val="24"/>
              </w:rPr>
              <w:t xml:space="preserve"> труда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</w:t>
            </w:r>
            <w:r>
              <w:rPr>
                <w:sz w:val="24"/>
              </w:rPr>
              <w:t xml:space="preserve"> год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услугам связи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00000000000000000 4 506 10 221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Право на принятие обязательств на текущий финансовый год по транспортным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транспортным услуг</w:t>
            </w:r>
            <w:r>
              <w:rPr>
                <w:sz w:val="24"/>
              </w:rPr>
              <w:t>ам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транспортным услугам за счет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00000000000000000 5 506 10 222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принятие обязательств на текущий финансовый год по коммунальным услугам за счет субсидии на </w:t>
            </w:r>
            <w:r>
              <w:rPr>
                <w:sz w:val="24"/>
              </w:rPr>
              <w:t>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работам, 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</w:t>
            </w:r>
            <w:r>
              <w:rPr>
                <w:sz w:val="24"/>
              </w:rPr>
              <w:t>инансовый год по работам, 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00000000000000000 5 506 10 225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</w:t>
            </w:r>
            <w:r>
              <w:rPr>
                <w:sz w:val="24"/>
              </w:rPr>
              <w:t xml:space="preserve"> 506 10 226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на принятие обязательств на текущий </w:t>
            </w:r>
            <w:r>
              <w:rPr>
                <w:sz w:val="24"/>
              </w:rPr>
              <w:t>финансовый год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00000000000000000 5 506 10 226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принятие обязательств на текущий финансовый год по прочим расходам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прочим расходам за</w:t>
            </w:r>
            <w:r>
              <w:rPr>
                <w:sz w:val="24"/>
              </w:rPr>
              <w:t xml:space="preserve"> счет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00000000000000000 5 506 10 290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</w:t>
            </w:r>
            <w:r>
              <w:rPr>
                <w:sz w:val="24"/>
              </w:rPr>
              <w:t xml:space="preserve"> финансовый год по приобретению основных средств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приобретению основных средств за сче</w:t>
            </w:r>
            <w:r>
              <w:rPr>
                <w:sz w:val="24"/>
              </w:rPr>
              <w:t>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00000000000000000 5 506 10 310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текущий финансовый год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00000000000000000 2 506 10 340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</w:t>
            </w:r>
            <w:r>
              <w:rPr>
                <w:sz w:val="24"/>
              </w:rPr>
              <w:t xml:space="preserve"> финансовый год по приобретению материальных запасов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00000000000000000 4 506 10 340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текущий финансовый год по приобретению материальных запасо</w:t>
            </w:r>
            <w:r>
              <w:rPr>
                <w:sz w:val="24"/>
              </w:rPr>
              <w:t>в за счет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00000000000000000 5 506 10 340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заработной плате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принятие обязательств на очередной </w:t>
            </w:r>
            <w:r>
              <w:rPr>
                <w:sz w:val="24"/>
              </w:rPr>
              <w:t>финансовый год по заработной плате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прочим выплатам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 прочим выплатам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принятие обязательств на </w:t>
            </w:r>
            <w:r>
              <w:rPr>
                <w:sz w:val="24"/>
              </w:rPr>
              <w:t>очередной финансовый год по начислениям на выплаты по оплате</w:t>
            </w:r>
            <w:proofErr w:type="gramEnd"/>
            <w:r>
              <w:rPr>
                <w:sz w:val="24"/>
              </w:rPr>
              <w:t xml:space="preserve">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 начислениям на выплаты по оплате</w:t>
            </w:r>
            <w:proofErr w:type="gramEnd"/>
            <w:r>
              <w:rPr>
                <w:sz w:val="24"/>
              </w:rPr>
              <w:t xml:space="preserve"> труда за счет субсидии на фин</w:t>
            </w:r>
            <w:r>
              <w:rPr>
                <w:sz w:val="24"/>
              </w:rPr>
              <w:t>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услугам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принятие </w:t>
            </w:r>
            <w:r>
              <w:rPr>
                <w:sz w:val="24"/>
              </w:rPr>
              <w:t>обязательств на очередной финансовый год по услугам связи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транспортным услугам по п</w:t>
            </w:r>
            <w:r>
              <w:rPr>
                <w:sz w:val="24"/>
              </w:rPr>
              <w:t>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 транспортным услугам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коммунальным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принятие обязательств на очередной финансовый год по коммунальным услугам за счет субсидии на </w:t>
            </w:r>
            <w:r>
              <w:rPr>
                <w:sz w:val="24"/>
              </w:rPr>
              <w:t>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на принятие обязательств на очередной финансовый год по </w:t>
            </w:r>
            <w:r>
              <w:rPr>
                <w:sz w:val="24"/>
              </w:rPr>
              <w:lastRenderedPageBreak/>
              <w:t>работам, услугам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00000000000000000 2 506 20 </w:t>
            </w:r>
            <w:r>
              <w:rPr>
                <w:sz w:val="24"/>
              </w:rPr>
              <w:lastRenderedPageBreak/>
              <w:t>22</w:t>
            </w:r>
            <w:r>
              <w:rPr>
                <w:sz w:val="24"/>
              </w:rPr>
              <w:t>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Право на принятие обязательств на очередной финансовый год по работам, услугам по содержанию имущества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</w:t>
            </w:r>
            <w:r>
              <w:rPr>
                <w:sz w:val="24"/>
              </w:rPr>
              <w:t>дной финансовый год по работам, услугам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00000000000000000 5 506 20 225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прочим работам, услугам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</w:t>
            </w:r>
            <w:r>
              <w:rPr>
                <w:sz w:val="24"/>
              </w:rPr>
              <w:t>000000 2 506 20 226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прочим работам, услугам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на принятие обязательств на </w:t>
            </w:r>
            <w:r>
              <w:rPr>
                <w:sz w:val="24"/>
              </w:rPr>
              <w:t>очередной финансовый год по прочим работам, услугам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00000000000000000 5 506 20 226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 прочим расходам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 проч</w:t>
            </w:r>
            <w:r>
              <w:rPr>
                <w:sz w:val="24"/>
              </w:rPr>
              <w:t>им расходам за счет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00000000000000000 5 506 20 290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приобретению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 xml:space="preserve">на принятие </w:t>
            </w:r>
            <w:r>
              <w:rPr>
                <w:sz w:val="24"/>
              </w:rPr>
              <w:t>обязательств на очередной финансовый год по приобретению основных средств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 приобрете</w:t>
            </w:r>
            <w:r>
              <w:rPr>
                <w:sz w:val="24"/>
              </w:rPr>
              <w:t>нию основных средств за счет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00000000000000000 5 506 20 310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Право на принятие обязательств на очередной финансовый год по приобретению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00000000000000000 2 506 20 340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</w:t>
            </w:r>
            <w:r>
              <w:rPr>
                <w:sz w:val="24"/>
              </w:rPr>
              <w:t>нятие обязательств на очередной финансовый год по приобретению материальных запасов за счет субсидии на финансовое обеспечение</w:t>
            </w:r>
            <w:proofErr w:type="gramEnd"/>
            <w:r>
              <w:rPr>
                <w:sz w:val="24"/>
              </w:rPr>
              <w:t xml:space="preserve">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00000000000000000 4 506 20 340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 принятие обязательств на очередной финансовый год по</w:t>
            </w:r>
            <w:r>
              <w:rPr>
                <w:sz w:val="24"/>
              </w:rPr>
              <w:t xml:space="preserve"> приобретению материальных запасов за счет субсидий на иные цели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00000000000000000 5 506 20 340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текущий финансовый год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00000000000000000 2 507 10 120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</w:t>
            </w:r>
            <w:r>
              <w:rPr>
                <w:sz w:val="24"/>
              </w:rPr>
              <w:t xml:space="preserve"> обеспечения на текущий финансовый год по доходам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Утвержденный объем финансового обеспечения на текущий финансовый год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00000000000000000 4 507 10 130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текущий финансовый год по доходам от сумм принудительного изъятия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00000000000000000 2 507 10 140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Утвержденный объем финансового обеспечения на текущий финансовый год по доходам </w:t>
            </w:r>
            <w:r>
              <w:rPr>
                <w:sz w:val="24"/>
              </w:rPr>
              <w:t>от операций с активами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00000000000000000 2 507 10 172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текущий финансовый год по прочим доходам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Утвержденный объем финансового обеспечения на </w:t>
            </w:r>
            <w:r>
              <w:rPr>
                <w:sz w:val="24"/>
              </w:rPr>
              <w:t>текущий финансовый год по прочим доходам в виде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00000000000000000 5 507 10 180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очередной финансовый год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00000000000000000 2 507 20 120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</w:t>
            </w:r>
            <w:r>
              <w:rPr>
                <w:sz w:val="24"/>
              </w:rPr>
              <w:t>нсового обеспечения на очередной финансовый год по доходам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00000000000000000 2 507 20 130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очередной финансовый год по субсидии на финансовое обеспечение выполнения государственного за</w:t>
            </w:r>
            <w:r>
              <w:rPr>
                <w:sz w:val="24"/>
              </w:rPr>
              <w:t>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00000000000000000 4 507 20 130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очередной финансовый год по доходам от сумм принудительного изъятия на очередной финансовый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00000000000000000 2 507 20 140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Утвержденный объем финансового обеспечения </w:t>
            </w:r>
            <w:r>
              <w:rPr>
                <w:sz w:val="24"/>
              </w:rPr>
              <w:t>на очередной финансовый год по доходам от операций с активами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00000000000000000 2 507 20 172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Утвержденный объем финансового обеспечения на очередной финансовый год по прочим доходам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00000000000000000 2 507 20 180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Утвержде</w:t>
            </w:r>
            <w:r>
              <w:rPr>
                <w:sz w:val="24"/>
              </w:rPr>
              <w:t>нный объем финансового обеспечения на очередной финансовый год по прочим доходам в виде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00000000000000000 5 507 20 180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текущего финансового года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00000000000000000 2 508 10 </w:t>
            </w:r>
            <w:r>
              <w:rPr>
                <w:sz w:val="24"/>
              </w:rPr>
              <w:t>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текущего финансового года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текущего финансового года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00000000000000000 4 508 10 130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текущего финансового года от сумм принудительного изъятия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00000000000000000 2 508 10 140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текущего финансового года от операций с активами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</w:t>
            </w:r>
            <w:r>
              <w:rPr>
                <w:sz w:val="24"/>
              </w:rPr>
              <w:t xml:space="preserve"> 508 10 172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текущего финансового года по прочим доходам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Получено финансового обеспечения текущего финансового года по прочим доходам в виде субсидий на иные </w:t>
            </w:r>
            <w:r>
              <w:rPr>
                <w:sz w:val="24"/>
              </w:rPr>
              <w:t>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00000000000000000 5 508 10 180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на очередной финансовый год по доходам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00000000000000000 2 508 20 120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на очередной финансовый год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00000000000000000 2 508 20 130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на очередной финансовый год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00000000000000000 4 508 20 130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Получено финансового обеспечения на очередной финансовый </w:t>
            </w:r>
            <w:r>
              <w:rPr>
                <w:sz w:val="24"/>
              </w:rPr>
              <w:t>год от сумм принудительного изъятия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00000000000000000 2 508 20 140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на очередной финансовый год от операций с активами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00000000000000000 2 508 20 172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на очередной финансовый год по прочим д</w:t>
            </w:r>
            <w:r>
              <w:rPr>
                <w:sz w:val="24"/>
              </w:rPr>
              <w:t>оходам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00000000000000000 2 508 20 180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Получено финансового обеспечения на очередной финансовый год по прочим доходам в виде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00000000000000000 5 508 20 180</w:t>
            </w:r>
          </w:p>
        </w:tc>
      </w:tr>
      <w:tr w:rsidR="00DD0052"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Забалансовые</w:t>
            </w:r>
            <w:proofErr w:type="spellEnd"/>
            <w:r>
              <w:rPr>
                <w:sz w:val="24"/>
              </w:rPr>
              <w:t xml:space="preserve"> счета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Имущество, полученное</w:t>
            </w:r>
            <w:r>
              <w:rPr>
                <w:sz w:val="24"/>
              </w:rPr>
              <w:t xml:space="preserve"> в пользование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2.01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Имущество, полученное в пользование, используемое при оказании государственных услуг (выполнении работ)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Материальные ценности, принятые на хранение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Материаль</w:t>
            </w:r>
            <w:r>
              <w:rPr>
                <w:sz w:val="24"/>
              </w:rPr>
              <w:t>ные ценности, принятые на хранение при оказании государственных услуг (выполнении работ)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Бланки строгой отчетности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Бланки строгой отчетности, используемые при оказании государственных услуг (выполнении работ)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Задолженность неплатежеспособных дебиторов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Задолженность неплатежеспособных дебиторов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Задолженность неплатежеспособных дебиторов по</w:t>
            </w:r>
            <w:r>
              <w:rPr>
                <w:sz w:val="24"/>
              </w:rPr>
              <w:t xml:space="preserve"> субсидиям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Задолженность неплатежеспособных дебиторов по субсидиям на цели осуществления капитальных вложений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Путевки, полученные безвозмездно от общественных, профсоюзных и других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2.08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sz w:val="24"/>
              </w:rPr>
              <w:lastRenderedPageBreak/>
              <w:t>изношенных</w:t>
            </w:r>
            <w:proofErr w:type="gramEnd"/>
            <w:r>
              <w:rPr>
                <w:sz w:val="24"/>
              </w:rPr>
              <w:t>, приобретенные за счет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2.09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Запасные части к транспортным средствам, выданные взамен </w:t>
            </w:r>
            <w:proofErr w:type="gramStart"/>
            <w:r>
              <w:rPr>
                <w:sz w:val="24"/>
              </w:rPr>
              <w:t>изношенных</w:t>
            </w:r>
            <w:proofErr w:type="gramEnd"/>
            <w:r>
              <w:rPr>
                <w:sz w:val="24"/>
              </w:rPr>
              <w:t xml:space="preserve">, приобретенные за счет субсидии на финансовое обеспечение </w:t>
            </w:r>
            <w:r>
              <w:rPr>
                <w:sz w:val="24"/>
              </w:rPr>
              <w:t>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Обеспечение исполнения обязательств по договорам, заключенным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Обеспечение исполнения обязательств по договорам, оплачиваемым за счет субсидии на финансовое обеспечение выполне</w:t>
            </w:r>
            <w:r>
              <w:rPr>
                <w:sz w:val="24"/>
              </w:rPr>
              <w:t>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Обеспечение исполнения обязательств по договорам, оплачиваемым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Обеспечение исполнения обязательств по договорам, оплачиваемым за счет субсидии на цели осуществления капитальных вложений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на счет (в кассу) учреждения доходов от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2.17.120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на счет (в кассу) учреждения доходов от оказания платных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2.17.130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Поступление на счет учреждения субсидии на финансовое обеспечение выполнения государстве</w:t>
            </w:r>
            <w:r>
              <w:rPr>
                <w:sz w:val="24"/>
              </w:rPr>
              <w:t>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4.17.130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на счет (в кассу) учреждения доходов от сумм принудительного изъятия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2.17.140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на счет (в кассу) учреждения доходов от выбытий основных средств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2.17.410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Поступления на счет (в кассу) учреждения доходов от </w:t>
            </w:r>
            <w:r>
              <w:rPr>
                <w:sz w:val="24"/>
              </w:rPr>
              <w:t>выбытий материальных запасов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2.17.440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на счет (в кассу) учреждения прочих доходов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2.17.180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Поступления на счет учреждения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5.17.180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</w:t>
            </w:r>
            <w:r>
              <w:rPr>
                <w:sz w:val="24"/>
              </w:rPr>
              <w:t>я по расходам на оплату труда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оплату труда по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4.18.211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</w:t>
            </w:r>
            <w:r>
              <w:rPr>
                <w:sz w:val="24"/>
              </w:rPr>
              <w:t>денежных средств со счетов (из кассы) учреждения по расходам на прочие выплаты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прочие выплаты по субсидии на финансовое обеспечение выполнени</w:t>
            </w:r>
            <w:r>
              <w:rPr>
                <w:sz w:val="24"/>
              </w:rPr>
              <w:t>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4.18.212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со счетов (из кассы) учреждения по расходам на начисления на выплаты по оплате труда по </w:t>
            </w:r>
            <w:r>
              <w:rPr>
                <w:sz w:val="24"/>
              </w:rPr>
              <w:lastRenderedPageBreak/>
              <w:t>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2.18.213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Выбытия денежных средств со счетов (из кассы) учреждения по расход</w:t>
            </w:r>
            <w:r>
              <w:rPr>
                <w:sz w:val="24"/>
              </w:rPr>
              <w:t>ам на начисления на выплаты по оплате труда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4.18.213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услуги связи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услуги связи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4.18.221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со счетов (из кассы) учреждения по расходам на </w:t>
            </w:r>
            <w:r>
              <w:rPr>
                <w:sz w:val="24"/>
              </w:rPr>
              <w:t>транспортные 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транспортные услуги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</w:t>
            </w:r>
            <w:r>
              <w:rPr>
                <w:sz w:val="24"/>
              </w:rPr>
              <w:t>жных средств со счетов (из кассы) учреждения по расходам на транспортные услуги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5.18.222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коммунальные 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ыбытия денежных средств со счетов (из кассы) учреждения по расходам на коммунальные услуги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4.18.223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со счетов (из кассы) учреждения по расходам на </w:t>
            </w:r>
            <w:r>
              <w:rPr>
                <w:sz w:val="24"/>
              </w:rPr>
              <w:t>работы, услуги по содержанию имущества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работы, услуги по содержанию имущества за счет субсидии на финансовое обеспечение выполнения государст</w:t>
            </w:r>
            <w:r>
              <w:rPr>
                <w:sz w:val="24"/>
              </w:rPr>
              <w:t>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работы, услуги по содержанию имущества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5.18.225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со счетов (из кассы) учреждения по расходам на прочие </w:t>
            </w:r>
            <w:r>
              <w:rPr>
                <w:sz w:val="24"/>
              </w:rPr>
              <w:t>работы, услуги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прочие работы, услуги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</w:t>
            </w:r>
            <w:r>
              <w:rPr>
                <w:sz w:val="24"/>
              </w:rPr>
              <w:t>денежных средств со счетов (из кассы) учреждения по расходам на прочие работы, услуги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5.18.226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прочим расходам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Выбытия ден</w:t>
            </w:r>
            <w:r>
              <w:rPr>
                <w:sz w:val="24"/>
              </w:rPr>
              <w:t>ежных средств со счетов (из кассы) учреждения по прочим расходам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прочим расходам за счет субсидий на иные ц</w:t>
            </w:r>
            <w:r>
              <w:rPr>
                <w:sz w:val="24"/>
              </w:rPr>
              <w:t>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5.18.290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приобретение основных средств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со счетов (из кассы) учреждения по расходам на приобретение основных </w:t>
            </w:r>
            <w:r>
              <w:rPr>
                <w:sz w:val="24"/>
              </w:rPr>
              <w:t>средств за счет субсидии 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приобретение основных средств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5.18.310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</w:t>
            </w:r>
            <w:r>
              <w:rPr>
                <w:sz w:val="24"/>
              </w:rPr>
              <w:t>средств со счетов (из кассы) учреждения по расходам на приобретение материальных запасов по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2.18.340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Выбытия денежных средств со счетов (из кассы) учреждения по расходам на приобретение материальных запасов за счет субсидии </w:t>
            </w:r>
            <w:r>
              <w:rPr>
                <w:sz w:val="24"/>
              </w:rPr>
              <w:t>на финансовое обеспечение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4.18.340</w:t>
            </w:r>
          </w:p>
        </w:tc>
      </w:tr>
      <w:tr w:rsidR="00DD0052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Выбытия денежных средств со счетов (из кассы) учреждения по расходам на приобретение материальных запасов за счет субсидий на иные цели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5.18.340</w:t>
            </w:r>
          </w:p>
        </w:tc>
      </w:tr>
    </w:tbl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97593E">
      <w:pPr>
        <w:pStyle w:val="ConsPlusNormal"/>
        <w:jc w:val="right"/>
        <w:rPr>
          <w:sz w:val="24"/>
        </w:rPr>
      </w:pPr>
      <w:bookmarkStart w:id="14" w:name="P4014"/>
      <w:bookmarkEnd w:id="14"/>
      <w:r>
        <w:rPr>
          <w:sz w:val="24"/>
        </w:rPr>
        <w:lastRenderedPageBreak/>
        <w:t>Приложение N 2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Расчетный листок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both"/>
        <w:rPr>
          <w:sz w:val="24"/>
        </w:rPr>
      </w:pPr>
      <w:r>
        <w:rPr>
          <w:sz w:val="24"/>
        </w:rPr>
        <w:t>Период начисления _______________</w:t>
      </w:r>
    </w:p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68"/>
      </w:tblGrid>
      <w:tr w:rsidR="00DD0052"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Всего начислено: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2"/>
        <w:gridCol w:w="1613"/>
        <w:gridCol w:w="1867"/>
        <w:gridCol w:w="1871"/>
      </w:tblGrid>
      <w:tr w:rsidR="00DD005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 том числе (по видам выплат)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Дни (часы)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DD005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  <w:tr w:rsidR="00DD005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68"/>
      </w:tblGrid>
      <w:tr w:rsidR="00DD0052"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Всего удержано: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0"/>
        <w:gridCol w:w="4440"/>
      </w:tblGrid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 том числе (по видам удержаний)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68"/>
      </w:tblGrid>
      <w:tr w:rsidR="00DD0052"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Всего выплачено: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0"/>
        <w:gridCol w:w="4440"/>
      </w:tblGrid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68"/>
      </w:tblGrid>
      <w:tr w:rsidR="00DD0052"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выплате: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>:</w:t>
      </w:r>
    </w:p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0"/>
        <w:gridCol w:w="4440"/>
      </w:tblGrid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Доход работника с начала года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  <w:tr w:rsidR="00DD005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Применено вычетов по НДФЛ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lastRenderedPageBreak/>
        <w:t>Приложение N 3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15" w:name="P4221"/>
      <w:bookmarkEnd w:id="15"/>
      <w:r>
        <w:rPr>
          <w:b/>
          <w:sz w:val="24"/>
        </w:rPr>
        <w:t>Перечень должностных лиц, имеющих право подписи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(утверждения) первичных учетных документов, счетов-фактур,</w:t>
      </w:r>
    </w:p>
    <w:p w:rsidR="00DD0052" w:rsidRDefault="0097593E">
      <w:pPr>
        <w:pStyle w:val="ConsPlusNormal"/>
        <w:jc w:val="center"/>
        <w:rPr>
          <w:b/>
          <w:sz w:val="24"/>
        </w:rPr>
      </w:pPr>
      <w:r>
        <w:rPr>
          <w:b/>
          <w:sz w:val="24"/>
        </w:rPr>
        <w:t xml:space="preserve">денежных и расчетных документов, </w:t>
      </w:r>
      <w:r>
        <w:rPr>
          <w:b/>
          <w:sz w:val="24"/>
        </w:rPr>
        <w:t>финансовых обязательств</w:t>
      </w:r>
    </w:p>
    <w:p w:rsidR="00DD0052" w:rsidRDefault="00DD0052">
      <w:pPr>
        <w:pStyle w:val="ConsPlusNormal"/>
        <w:jc w:val="center"/>
        <w:rPr>
          <w:b/>
          <w:sz w:val="24"/>
        </w:rPr>
      </w:pPr>
    </w:p>
    <w:p w:rsidR="00DD0052" w:rsidRDefault="0097593E">
      <w:pPr>
        <w:pStyle w:val="ConsPlusNormal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Право электронно-цифровой подписи</w:t>
      </w:r>
    </w:p>
    <w:p w:rsidR="00DD0052" w:rsidRDefault="0097593E">
      <w:pPr>
        <w:pStyle w:val="ConsPlusNormal"/>
        <w:ind w:left="720"/>
        <w:jc w:val="both"/>
        <w:rPr>
          <w:sz w:val="24"/>
        </w:rPr>
      </w:pPr>
      <w:r>
        <w:rPr>
          <w:sz w:val="24"/>
        </w:rPr>
        <w:t>-руководитель образовательного учреждения – Морозов Евгений Николаевич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 Право подписи денежных, расчетных документов, финансовых обязательств, счетов-фактур имеют: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право первой подписи: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руководитель образовательного учреждения</w:t>
      </w:r>
    </w:p>
    <w:p w:rsidR="00DD0052" w:rsidRDefault="00DD0052">
      <w:pPr>
        <w:pStyle w:val="ConsPlusNormal"/>
        <w:ind w:firstLine="540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 Право утверждения первичных учетных документов в части поступления и выбытия (списания) нефинансовых активов имеют: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руководитель образовательного учреждения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заместитель руководителя;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 Право утверждения пер</w:t>
      </w:r>
      <w:r>
        <w:rPr>
          <w:sz w:val="24"/>
        </w:rPr>
        <w:t>вичных документов в части выдачи материальных ценностей на нужды учреждения имеют: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руководитель образовательного учреждения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заместитель руководителя;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pStyle w:val="ConsPlusNormal"/>
        <w:jc w:val="both"/>
      </w:pPr>
    </w:p>
    <w:p w:rsidR="00DD0052" w:rsidRDefault="00DD0052">
      <w:pPr>
        <w:sectPr w:rsidR="00DD0052">
          <w:pgSz w:w="11906" w:h="16838"/>
          <w:pgMar w:top="567" w:right="567" w:bottom="567" w:left="567" w:header="0" w:footer="0" w:gutter="0"/>
          <w:cols w:space="720"/>
        </w:sectPr>
      </w:pPr>
    </w:p>
    <w:p w:rsidR="00DD0052" w:rsidRDefault="0097593E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>Приложение N 4</w:t>
      </w:r>
    </w:p>
    <w:p w:rsidR="00DD0052" w:rsidRDefault="0097593E">
      <w:pPr>
        <w:pStyle w:val="ConsPlusNormal"/>
        <w:jc w:val="right"/>
        <w:rPr>
          <w:sz w:val="20"/>
        </w:rPr>
      </w:pPr>
      <w:bookmarkStart w:id="16" w:name="P4255"/>
      <w:bookmarkEnd w:id="16"/>
      <w:r>
        <w:rPr>
          <w:sz w:val="20"/>
        </w:rPr>
        <w:t>Приложение 4</w:t>
      </w: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right"/>
        <w:rPr>
          <w:sz w:val="20"/>
        </w:rPr>
      </w:pPr>
      <w:r>
        <w:rPr>
          <w:sz w:val="20"/>
        </w:rPr>
        <w:t>"_</w:t>
      </w:r>
      <w:r>
        <w:rPr>
          <w:sz w:val="20"/>
          <w:u w:val="single"/>
        </w:rPr>
        <w:t>15</w:t>
      </w:r>
      <w:r>
        <w:rPr>
          <w:sz w:val="20"/>
        </w:rPr>
        <w:t xml:space="preserve">" </w:t>
      </w:r>
      <w:r>
        <w:rPr>
          <w:sz w:val="20"/>
          <w:u w:val="single"/>
        </w:rPr>
        <w:t>02</w:t>
      </w:r>
      <w:r>
        <w:rPr>
          <w:sz w:val="20"/>
        </w:rPr>
        <w:t>_ 20_</w:t>
      </w:r>
      <w:r>
        <w:rPr>
          <w:sz w:val="20"/>
          <w:u w:val="single"/>
        </w:rPr>
        <w:t>17</w:t>
      </w:r>
      <w:r>
        <w:rPr>
          <w:sz w:val="20"/>
        </w:rPr>
        <w:t>г.</w:t>
      </w:r>
    </w:p>
    <w:p w:rsidR="00DD0052" w:rsidRDefault="00DD0052">
      <w:pPr>
        <w:pStyle w:val="ConsPlusNormal"/>
        <w:jc w:val="center"/>
        <w:rPr>
          <w:sz w:val="24"/>
        </w:rPr>
      </w:pPr>
    </w:p>
    <w:p w:rsidR="00DD0052" w:rsidRDefault="00DD0052">
      <w:pPr>
        <w:pStyle w:val="ConsPlusNormal"/>
        <w:jc w:val="right"/>
        <w:rPr>
          <w:sz w:val="20"/>
        </w:rPr>
      </w:pP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bookmarkStart w:id="17" w:name="P2970"/>
      <w:bookmarkEnd w:id="17"/>
      <w:r>
        <w:rPr>
          <w:b/>
          <w:sz w:val="20"/>
        </w:rPr>
        <w:t>График</w:t>
      </w:r>
      <w:r>
        <w:rPr>
          <w:b/>
          <w:sz w:val="20"/>
        </w:rPr>
        <w:t xml:space="preserve"> документооборота в целях бухгалтерского учета</w:t>
      </w: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Расчетная ведомость (ф. 0504402)</w:t>
      </w:r>
    </w:p>
    <w:p w:rsidR="00DD0052" w:rsidRDefault="0097593E">
      <w:pPr>
        <w:pStyle w:val="ConsPlusNormal"/>
        <w:jc w:val="center"/>
        <w:rPr>
          <w:sz w:val="20"/>
        </w:rPr>
      </w:pPr>
      <w:proofErr w:type="gramStart"/>
      <w:r>
        <w:rPr>
          <w:b/>
          <w:sz w:val="20"/>
        </w:rPr>
        <w:t>(кроме случаев ухода работника в отпуск,</w:t>
      </w:r>
      <w:proofErr w:type="gramEnd"/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окончательного расчета с увольняемым работником)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3420"/>
        <w:gridCol w:w="2268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ухгалтер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Ежемесячно в последний день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на соответствие наименований должностей штату (штатным расписаниям) и списочной численности персонала, визирование документа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документа по </w:t>
            </w:r>
            <w:r>
              <w:rPr>
                <w:sz w:val="20"/>
              </w:rPr>
              <w:t>регистрам учета и подшивка в дело согласно утвержденной номенклатуре дел и книг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Расчетная ведомость (ф. 0504402)</w:t>
      </w:r>
    </w:p>
    <w:p w:rsidR="00DD0052" w:rsidRDefault="0097593E">
      <w:pPr>
        <w:pStyle w:val="ConsPlusNormal"/>
        <w:jc w:val="center"/>
        <w:rPr>
          <w:sz w:val="20"/>
        </w:rPr>
      </w:pPr>
      <w:proofErr w:type="gramStart"/>
      <w:r>
        <w:rPr>
          <w:b/>
          <w:sz w:val="20"/>
        </w:rPr>
        <w:t>(при уходе работника в отпуск,</w:t>
      </w:r>
      <w:proofErr w:type="gramEnd"/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 xml:space="preserve">окончательном </w:t>
      </w:r>
      <w:proofErr w:type="gramStart"/>
      <w:r>
        <w:rPr>
          <w:b/>
          <w:sz w:val="20"/>
        </w:rPr>
        <w:t>расчете</w:t>
      </w:r>
      <w:proofErr w:type="gramEnd"/>
      <w:r>
        <w:rPr>
          <w:b/>
          <w:sz w:val="20"/>
        </w:rPr>
        <w:t xml:space="preserve"> с увольняемым работником)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3402"/>
        <w:gridCol w:w="2268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поступления выписки из приказа руководителя об увольнении (уходе в отпуск)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тот же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документа по </w:t>
            </w:r>
            <w:r>
              <w:rPr>
                <w:sz w:val="20"/>
              </w:rPr>
              <w:lastRenderedPageBreak/>
              <w:t xml:space="preserve">регистрам учета и подшивка в дело </w:t>
            </w:r>
            <w:r>
              <w:rPr>
                <w:sz w:val="20"/>
              </w:rPr>
              <w:t>согласно утвержденной номенклатуре дел и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Акт о приеме-передаче объектов нефинансовых активов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(ф. 0504101) (при приеме здания или сооружения)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89"/>
        <w:gridCol w:w="1134"/>
        <w:gridCol w:w="1134"/>
        <w:gridCol w:w="1417"/>
        <w:gridCol w:w="1560"/>
        <w:gridCol w:w="1417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 (МОЛ)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поступлению и выбытию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 (зам. 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Заключение комиссии по результатам осмотра основного средства, подписание поступившего документа (2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более 3 дней со дня </w:t>
            </w:r>
            <w:r>
              <w:rPr>
                <w:sz w:val="20"/>
              </w:rPr>
              <w:t>приема здания (сооружения)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Исполнение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подписания документа комиссией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оригиналы 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копия - в АХЧ (МОЛ)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</w:t>
            </w:r>
            <w:r>
              <w:rPr>
                <w:sz w:val="20"/>
              </w:rPr>
              <w:t>документа по регистрам учета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Отметка о принятии к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Подшивка в дело согласно утвержденной номенклатуре дел и </w:t>
            </w:r>
            <w:r>
              <w:rPr>
                <w:sz w:val="20"/>
              </w:rPr>
              <w:lastRenderedPageBreak/>
              <w:t>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Акт о приеме-передаче объектов нефинансовых активов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 xml:space="preserve">(ф. 0504101) (при передаче здания или </w:t>
      </w:r>
      <w:r>
        <w:rPr>
          <w:b/>
          <w:sz w:val="20"/>
        </w:rPr>
        <w:t>сооружения)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764"/>
        <w:gridCol w:w="1134"/>
        <w:gridCol w:w="1134"/>
        <w:gridCol w:w="1418"/>
        <w:gridCol w:w="1559"/>
        <w:gridCol w:w="1984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 (МОЛ)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Члены комиссии по поступлению и выбытию активов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 (зам. 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sz w:val="20"/>
              </w:rPr>
              <w:t>документа (2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Перед передачей здания или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Исполнение документа (отметка о передаче имущества)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Сразу после приема-передачи здания или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Подписание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момент передачи здания или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Утверждение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Отметка о снятии с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утверждения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утверждения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Отправление (передача) документа </w:t>
            </w:r>
            <w:r>
              <w:rPr>
                <w:sz w:val="20"/>
              </w:rPr>
              <w:lastRenderedPageBreak/>
              <w:t>принимающей стороне на оформление (2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день утверждения </w:t>
            </w:r>
            <w:r>
              <w:rPr>
                <w:sz w:val="20"/>
              </w:rPr>
              <w:lastRenderedPageBreak/>
              <w:t>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</w:t>
            </w:r>
            <w:r>
              <w:rPr>
                <w:sz w:val="20"/>
              </w:rPr>
              <w:t xml:space="preserve"> (кому) передается поступивший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копия - в АХЧ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Акт о приеме-передаче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 xml:space="preserve">объектов </w:t>
      </w:r>
      <w:r>
        <w:rPr>
          <w:b/>
          <w:sz w:val="20"/>
        </w:rPr>
        <w:t>нефинансовых активов (ф. 0504101)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(при приеме основного средства, кроме здания или сооружения)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764"/>
        <w:gridCol w:w="1134"/>
        <w:gridCol w:w="1134"/>
        <w:gridCol w:w="1417"/>
        <w:gridCol w:w="1560"/>
        <w:gridCol w:w="1985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 (МОЛ)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поступлению и выбытию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 (зам. 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 (1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дня со дня приема основных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Заключение комиссии по результатам осмотра основного средства (2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дня со дня приема основных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Исполнение </w:t>
            </w:r>
            <w:r>
              <w:rPr>
                <w:sz w:val="20"/>
              </w:rPr>
              <w:lastRenderedPageBreak/>
              <w:t>документа (отметка о приеме имущества)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 дня со </w:t>
            </w:r>
            <w:r>
              <w:rPr>
                <w:sz w:val="20"/>
              </w:rPr>
              <w:lastRenderedPageBreak/>
              <w:t>дня приема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оригиналы 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копия - в АХЧ (МОЛ)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</w:t>
            </w:r>
            <w:r>
              <w:rPr>
                <w:sz w:val="20"/>
              </w:rPr>
              <w:t>документа по регистрам учета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Отметка о принятии к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Подшивка в дело согласно утвержденной номенклатуре дел и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Акт о приеме-передаче объектов нефинансовых активов</w:t>
      </w:r>
    </w:p>
    <w:p w:rsidR="00DD0052" w:rsidRDefault="0097593E">
      <w:pPr>
        <w:pStyle w:val="ConsPlusNormal"/>
        <w:jc w:val="center"/>
        <w:rPr>
          <w:sz w:val="20"/>
        </w:rPr>
      </w:pPr>
      <w:proofErr w:type="gramStart"/>
      <w:r>
        <w:rPr>
          <w:b/>
          <w:sz w:val="20"/>
        </w:rPr>
        <w:t xml:space="preserve">(ф. 0504101) (при передаче основного </w:t>
      </w:r>
      <w:r>
        <w:rPr>
          <w:b/>
          <w:sz w:val="20"/>
        </w:rPr>
        <w:t>средства,</w:t>
      </w:r>
      <w:proofErr w:type="gramEnd"/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кроме здания или сооружения)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764"/>
        <w:gridCol w:w="1134"/>
        <w:gridCol w:w="1134"/>
        <w:gridCol w:w="1417"/>
        <w:gridCol w:w="1560"/>
        <w:gridCol w:w="1975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 (МОЛ)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Члены комиссии по поступлению и выбытию активов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Руководитель Администрации (зам. </w:t>
            </w:r>
            <w:r>
              <w:rPr>
                <w:sz w:val="20"/>
              </w:rPr>
              <w:t>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 (2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Перед передачей основного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Исполнение документа (отметка о передаче имущества)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Сразу после приема-передачи основного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Подписание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момент передачи основного </w:t>
            </w:r>
            <w:r>
              <w:rPr>
                <w:sz w:val="20"/>
              </w:rPr>
              <w:t>средства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Отметка о снятии с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утверждения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утверждения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Отправление (передача) документа принимающей стороне на оформление (2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день </w:t>
            </w:r>
            <w:r>
              <w:rPr>
                <w:sz w:val="20"/>
              </w:rPr>
              <w:t>утверждения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поступивший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копия - в АХЧ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документа по регистрам учета и подшивка в дело согласно утвержденной </w:t>
            </w:r>
            <w:r>
              <w:rPr>
                <w:sz w:val="20"/>
              </w:rPr>
              <w:lastRenderedPageBreak/>
              <w:t>номенклатуре дел и книг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Накладная на внутреннее перемещение объектов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нефинансовых активов (ф. 0504102)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985"/>
        <w:gridCol w:w="1984"/>
        <w:gridCol w:w="1701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Материально ответственное лицо (МОЛ)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Формирование документа (4 экз.) </w:t>
            </w:r>
            <w:hyperlink w:anchor="P3487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 перед перемещением НФА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Подписание (исполнение документа)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момент приема-передачи НФА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- 1-й экз. 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- 2-й </w:t>
            </w:r>
            <w:r>
              <w:rPr>
                <w:sz w:val="20"/>
              </w:rPr>
              <w:t>и 3-й экз. - МОЛ (принимающей и передающей стороне);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- 4-й экз. - в АХЧ </w:t>
            </w:r>
            <w:hyperlink w:anchor="P3487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--------------------------------</w:t>
      </w:r>
    </w:p>
    <w:p w:rsidR="00DD0052" w:rsidRDefault="0097593E">
      <w:pPr>
        <w:pStyle w:val="ConsPlusNormal"/>
        <w:ind w:firstLine="540"/>
        <w:jc w:val="both"/>
        <w:rPr>
          <w:sz w:val="20"/>
        </w:rPr>
      </w:pPr>
      <w:bookmarkStart w:id="18" w:name="P3487"/>
      <w:bookmarkEnd w:id="18"/>
      <w:r>
        <w:rPr>
          <w:sz w:val="20"/>
        </w:rPr>
        <w:t>&lt;*&gt; Если одной из сторон МОЛ (принимающей или передающей) является сотрудник АХЧ, то документ формируется в трех экземплярах.</w:t>
      </w: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Приходный кассовый ордер (ф. 0310001)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985"/>
        <w:gridCol w:w="1701"/>
      </w:tblGrid>
      <w:tr w:rsidR="00DD005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Бухгалетр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и подписание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Перед приемом наличных денег (денежных документов)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и подписание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Регистрация документа в Журнале регистрации приходных и расходных кассовых документов </w:t>
            </w:r>
            <w:hyperlink r:id="rId157" w:history="1">
              <w:r>
                <w:rPr>
                  <w:color w:val="0000FF"/>
                  <w:sz w:val="20"/>
                </w:rPr>
                <w:t>(ф. N 0310003)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Сразу после подписания документа главным бухгалтером (зам. главного бухгалтера)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документа в Кассовой книге </w:t>
            </w:r>
            <w:hyperlink r:id="rId158" w:history="1">
              <w:r>
                <w:rPr>
                  <w:color w:val="0000FF"/>
                  <w:sz w:val="20"/>
                </w:rPr>
                <w:t>(ф. N 0504514)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Сразу после совершения операции по приему денежных средств (денежных документов)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в бухгалтерию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конце рабочего </w:t>
            </w:r>
            <w:r>
              <w:rPr>
                <w:sz w:val="20"/>
              </w:rPr>
              <w:t>дня с листом кассовой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Расходный кассовый ордер (ф. 0310002)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31"/>
        <w:gridCol w:w="1276"/>
        <w:gridCol w:w="1417"/>
        <w:gridCol w:w="1276"/>
        <w:gridCol w:w="1276"/>
        <w:gridCol w:w="1417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Подотчетное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заявлению работника на получение наличных денег (денежных документов) - в течение 20 дней со дня </w:t>
            </w:r>
            <w:r>
              <w:rPr>
                <w:sz w:val="20"/>
              </w:rPr>
              <w:lastRenderedPageBreak/>
              <w:t>поступления заявления.</w:t>
            </w:r>
          </w:p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авансовому отчету и в других случаях - в </w:t>
            </w:r>
            <w:r>
              <w:rPr>
                <w:sz w:val="20"/>
              </w:rPr>
              <w:t>день выдачи денежных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>и наличии денег в кассе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и подписание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 получении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момент получения денежных средств, документов под отчет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 получении документа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Регистрация документа в Журнале регистрации приходных и расходных кассовых документов </w:t>
            </w:r>
            <w:hyperlink r:id="rId159" w:history="1">
              <w:r>
                <w:rPr>
                  <w:color w:val="0000FF"/>
                  <w:sz w:val="20"/>
                </w:rPr>
                <w:t>(ф. N 0310003)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Сразу после подписания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Отражение документа в Кассовой книге </w:t>
            </w:r>
            <w:hyperlink r:id="rId160" w:history="1">
              <w:r>
                <w:rPr>
                  <w:color w:val="0000FF"/>
                  <w:sz w:val="20"/>
                </w:rPr>
                <w:t>(ф. N 0504514)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Сразу после выдачи денежных средств (денежных документов)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</w:t>
            </w:r>
            <w:r>
              <w:rPr>
                <w:sz w:val="20"/>
              </w:rPr>
              <w:t xml:space="preserve">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в бухгалтерию с листом кассовой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конце рабочего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Ведомость выдачи материальных ценностей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lastRenderedPageBreak/>
        <w:t xml:space="preserve">на нужды </w:t>
      </w:r>
      <w:r>
        <w:rPr>
          <w:b/>
          <w:sz w:val="20"/>
        </w:rPr>
        <w:t>учреждения (ф. 0504210)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89"/>
        <w:gridCol w:w="1418"/>
        <w:gridCol w:w="1275"/>
        <w:gridCol w:w="1134"/>
        <w:gridCol w:w="1276"/>
        <w:gridCol w:w="1701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МОЛ (получающая сторона)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 (зам. 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мере </w:t>
            </w:r>
            <w:r>
              <w:rPr>
                <w:sz w:val="20"/>
              </w:rPr>
              <w:t>необходимости перед выдачей канцтоваров и иных материальных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Исполнение 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 приеме-передаче материальных ценностей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оригинал 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копия - в АХЧ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и подписание (визирование)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 xml:space="preserve">Акт о списании материальных запасов </w:t>
      </w:r>
      <w:r>
        <w:rPr>
          <w:b/>
          <w:sz w:val="20"/>
        </w:rPr>
        <w:t>(ф. 0504230)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89"/>
        <w:gridCol w:w="1418"/>
        <w:gridCol w:w="1275"/>
        <w:gridCol w:w="1134"/>
        <w:gridCol w:w="1276"/>
        <w:gridCol w:w="1701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Номер этапа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Материально ответственное лицо (МОЛ)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Сотрудник АХЧ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  <w:proofErr w:type="spellStart"/>
            <w:r>
              <w:rPr>
                <w:sz w:val="20"/>
              </w:rPr>
              <w:t>матгруппы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поступлению и выбытию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 (зам. 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 (3 экз.)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14 календарных дней со дня получения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- 1-й экз. - в бухгалтерию;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- 2-й экз. остается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МОЛ;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- 3-й экз. - в АХЧ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052" w:rsidRDefault="00DD0052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Акт о списании бланков строгой отчетности (ф. 0504816)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1984"/>
        <w:gridCol w:w="1985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поступлению и выбытию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 (зам. руководителя)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течение 3 дней со дня проверки БСО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- в </w:t>
            </w:r>
            <w:r>
              <w:rPr>
                <w:sz w:val="20"/>
              </w:rPr>
              <w:t>бухгалтерию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Авансовый отчет (ф. 0504505)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(с приложенными оправдательными документами)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89"/>
        <w:gridCol w:w="1984"/>
        <w:gridCol w:w="1276"/>
        <w:gridCol w:w="1134"/>
        <w:gridCol w:w="1418"/>
        <w:gridCol w:w="1134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этапа </w:t>
            </w:r>
            <w:r>
              <w:rPr>
                <w:sz w:val="20"/>
              </w:rPr>
              <w:t>документооборота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Подотчетное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Администрации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3 рабочих дней со дня получения денег в подотчет на приобретение </w:t>
            </w:r>
            <w:r>
              <w:rPr>
                <w:sz w:val="20"/>
              </w:rPr>
              <w:t>материальных ценностей (работ, услуг), возвращения из командировки, окончания срока, на который были выданы денежные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Проверка целесообразности произведенных </w:t>
            </w:r>
            <w:r>
              <w:rPr>
                <w:sz w:val="20"/>
              </w:rPr>
              <w:lastRenderedPageBreak/>
              <w:t>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Проверка, заполнение и подписание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1 </w:t>
            </w:r>
            <w:r>
              <w:rPr>
                <w:sz w:val="20"/>
              </w:rPr>
              <w:t>рабочего дня со дня поступления авансового отчета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Утверждение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течение 2 рабочих дней после подписания документа бухгалтерией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DD0052">
      <w:pPr>
        <w:pStyle w:val="ConsPlusNormal"/>
        <w:jc w:val="center"/>
        <w:rPr>
          <w:b/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Табель учета использования рабочего времени (ф. 0504421)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984"/>
        <w:gridCol w:w="1984"/>
        <w:gridCol w:w="1701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Работник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Формирование документа </w:t>
            </w:r>
            <w:hyperlink w:anchor="P4383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1-го числа каждого месяца </w:t>
            </w:r>
            <w:hyperlink w:anchor="P4384" w:history="1">
              <w:r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и подписание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формирования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Куда (кому) передается исполненный 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в бухгалтерию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бухгалтерию 1-го числа каждого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Проверка </w:t>
            </w:r>
            <w:r>
              <w:rPr>
                <w:sz w:val="20"/>
              </w:rPr>
              <w:t>документа, подшивка в дело согласно утвержденной номенклатуре дел и книг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--------------------------------</w:t>
      </w:r>
    </w:p>
    <w:p w:rsidR="00DD0052" w:rsidRDefault="0097593E">
      <w:pPr>
        <w:pStyle w:val="ConsPlusNormal"/>
        <w:ind w:firstLine="540"/>
        <w:jc w:val="both"/>
        <w:rPr>
          <w:sz w:val="20"/>
        </w:rPr>
      </w:pPr>
      <w:bookmarkStart w:id="19" w:name="P4383"/>
      <w:bookmarkEnd w:id="19"/>
      <w:r>
        <w:rPr>
          <w:sz w:val="20"/>
        </w:rPr>
        <w:t>&lt;*&gt; Табель формируется за первую половину месяца (период заполнения: с 1-го по 15-е число) и за месяц (период заполнения: месяц).</w:t>
      </w:r>
    </w:p>
    <w:p w:rsidR="00DD0052" w:rsidRDefault="0097593E">
      <w:pPr>
        <w:pStyle w:val="ConsPlusNormal"/>
        <w:ind w:firstLine="540"/>
        <w:jc w:val="both"/>
        <w:rPr>
          <w:sz w:val="20"/>
        </w:rPr>
      </w:pPr>
      <w:bookmarkStart w:id="20" w:name="P4384"/>
      <w:bookmarkEnd w:id="20"/>
      <w:r>
        <w:rPr>
          <w:sz w:val="20"/>
        </w:rPr>
        <w:t>&lt;**&gt; Даты</w:t>
      </w:r>
      <w:r>
        <w:rPr>
          <w:sz w:val="20"/>
        </w:rPr>
        <w:t xml:space="preserve"> формирования табелей за апрель и декабрь устанавливаются руководителем Администрации.</w:t>
      </w:r>
    </w:p>
    <w:p w:rsidR="00DD0052" w:rsidRDefault="00DD0052">
      <w:pPr>
        <w:pStyle w:val="ConsPlusNormal"/>
        <w:jc w:val="both"/>
        <w:rPr>
          <w:sz w:val="20"/>
        </w:rPr>
      </w:pP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Выписка из приказа руководителя Администрации</w:t>
      </w:r>
    </w:p>
    <w:p w:rsidR="00DD0052" w:rsidRDefault="0097593E">
      <w:pPr>
        <w:pStyle w:val="ConsPlusNormal"/>
        <w:jc w:val="center"/>
        <w:rPr>
          <w:sz w:val="20"/>
        </w:rPr>
      </w:pPr>
      <w:r>
        <w:rPr>
          <w:b/>
          <w:sz w:val="20"/>
        </w:rPr>
        <w:t>(в части финансово-хозяйственной деятельности Администрации)</w:t>
      </w:r>
    </w:p>
    <w:p w:rsidR="00DD0052" w:rsidRDefault="00DD0052">
      <w:pPr>
        <w:pStyle w:val="ConsPlusNormal"/>
        <w:jc w:val="both"/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984"/>
        <w:gridCol w:w="1984"/>
        <w:gridCol w:w="1701"/>
      </w:tblGrid>
      <w:tr w:rsidR="00DD005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этапа документооборота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сотрудник</w:t>
            </w:r>
          </w:p>
        </w:tc>
      </w:tr>
      <w:tr w:rsidR="00DD005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Рукооводитель</w:t>
            </w:r>
            <w:proofErr w:type="spellEnd"/>
            <w:r>
              <w:rPr>
                <w:sz w:val="20"/>
              </w:rPr>
              <w:t xml:space="preserve"> (секретарь)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Работник бухгалтерии</w:t>
            </w: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Формирование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издания приказа руководителя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Проверка и подписание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формирования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Куда (кому) передается исполненный </w:t>
            </w:r>
            <w:r>
              <w:rPr>
                <w:sz w:val="20"/>
              </w:rPr>
              <w:t>документ:</w:t>
            </w:r>
          </w:p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 в бухгалтерию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день формирования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</w:tr>
      <w:tr w:rsidR="00DD00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Подшивка в дело согласно утвержденной номенклатуре дел и книг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</w:tr>
    </w:tbl>
    <w:p w:rsidR="00DD0052" w:rsidRDefault="00DD0052">
      <w:pPr>
        <w:pStyle w:val="ConsPlusNormal"/>
        <w:jc w:val="both"/>
        <w:rPr>
          <w:sz w:val="20"/>
        </w:rPr>
      </w:pPr>
    </w:p>
    <w:p w:rsidR="00DD0052" w:rsidRDefault="00DD0052"/>
    <w:p w:rsidR="00DD0052" w:rsidRDefault="00DD0052">
      <w:pPr>
        <w:sectPr w:rsidR="00DD0052">
          <w:pgSz w:w="16838" w:h="11906" w:orient="landscape"/>
          <w:pgMar w:top="567" w:right="567" w:bottom="567" w:left="567" w:header="0" w:footer="0" w:gutter="0"/>
          <w:cols w:space="720"/>
        </w:sect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lastRenderedPageBreak/>
        <w:t>Приложение N 5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1" w:name="P4829"/>
      <w:bookmarkEnd w:id="21"/>
      <w:r>
        <w:rPr>
          <w:b/>
          <w:sz w:val="24"/>
        </w:rPr>
        <w:t>Периодичность формирования регистров бухгалтерского учета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на бумажных носителях</w:t>
      </w:r>
    </w:p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6159"/>
        <w:gridCol w:w="2551"/>
      </w:tblGrid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Код формы документа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регистра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0504031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Инвентарная карточка учета нефинансовых активов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0504032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Инвентарная карточка группового учета нефинансовых активов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0504033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Опись инвентарных карточек по </w:t>
            </w:r>
            <w:r>
              <w:rPr>
                <w:sz w:val="24"/>
              </w:rPr>
              <w:t>учету нефинансовых активов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0504034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Инвентарный список нефинансовых активов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0504035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Оборотная ведомость по нефинансовым активам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0504036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Оборотная ведомость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0504045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Книга учета бланков строгой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0504071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Журналы операций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0504072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Главная книга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0504082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 инвентаризации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0504086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Инвентаризационная опись (сличительная ведомость) </w:t>
            </w:r>
            <w:r>
              <w:rPr>
                <w:sz w:val="24"/>
              </w:rPr>
              <w:t>бланков строгой отчетности и денежных документов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 инвентаризации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0504087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 инвентаризации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0504088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Инвентаризационная опись наличных денежных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z w:val="24"/>
              </w:rPr>
              <w:t>инвентаризации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0504089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 инвентаризации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0504091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Инвентаризационная опись расчетов по поступлениям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 инвентаризации</w:t>
            </w:r>
          </w:p>
        </w:tc>
      </w:tr>
      <w:tr w:rsidR="00DD00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0504092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Ведомость </w:t>
            </w:r>
            <w:r>
              <w:rPr>
                <w:sz w:val="24"/>
              </w:rPr>
              <w:t>расхождений по результатам инвентаризации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 инвентаризации</w:t>
            </w:r>
          </w:p>
        </w:tc>
      </w:tr>
    </w:tbl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>Приложение N 6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2" w:name="P4954"/>
      <w:bookmarkEnd w:id="22"/>
      <w:r>
        <w:rPr>
          <w:b/>
          <w:sz w:val="24"/>
        </w:rPr>
        <w:t>Перечень лиц, имеющих право получения доверенностей</w:t>
      </w:r>
    </w:p>
    <w:p w:rsidR="00DD0052" w:rsidRDefault="00DD0052">
      <w:pPr>
        <w:pStyle w:val="ConsPlusNormal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535"/>
      </w:tblGrid>
      <w:tr w:rsidR="00DD005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 работника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Цель получения доверенности</w:t>
            </w:r>
          </w:p>
        </w:tc>
      </w:tr>
      <w:tr w:rsidR="00DD005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Получение товарно-материальных </w:t>
            </w:r>
            <w:r>
              <w:rPr>
                <w:sz w:val="24"/>
              </w:rPr>
              <w:t>ценностей</w:t>
            </w:r>
          </w:p>
        </w:tc>
      </w:tr>
      <w:tr w:rsidR="00DD005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Заместитель руководителя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/>
        </w:tc>
      </w:tr>
      <w:tr w:rsidR="00DD005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9759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52" w:rsidRDefault="00DD0052">
            <w:pPr>
              <w:pStyle w:val="ConsPlusNormal"/>
              <w:rPr>
                <w:sz w:val="24"/>
              </w:rPr>
            </w:pPr>
          </w:p>
        </w:tc>
      </w:tr>
    </w:tbl>
    <w:p w:rsidR="00DD0052" w:rsidRDefault="00DD0052">
      <w:pPr>
        <w:sectPr w:rsidR="00DD0052">
          <w:pgSz w:w="11906" w:h="16838"/>
          <w:pgMar w:top="567" w:right="567" w:bottom="567" w:left="567" w:header="0" w:footer="0" w:gutter="0"/>
          <w:cols w:space="720"/>
        </w:sect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>Приложение N 7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3" w:name="P4978"/>
      <w:bookmarkEnd w:id="23"/>
      <w:r>
        <w:rPr>
          <w:b/>
          <w:sz w:val="24"/>
        </w:rPr>
        <w:t>Перечень лиц, имеющих право получать денежные средства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под отчет на приобретение товаров (работ, услуг)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 Руководитель – </w:t>
      </w:r>
      <w:proofErr w:type="spellStart"/>
      <w:r>
        <w:rPr>
          <w:sz w:val="24"/>
        </w:rPr>
        <w:t>Храмогина</w:t>
      </w:r>
      <w:proofErr w:type="spellEnd"/>
      <w:r>
        <w:rPr>
          <w:sz w:val="24"/>
        </w:rPr>
        <w:t xml:space="preserve"> Елена Леонидовна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>Приложение N 8</w:t>
      </w:r>
    </w:p>
    <w:p w:rsidR="00DD0052" w:rsidRDefault="0097593E">
      <w:pPr>
        <w:pStyle w:val="ConsPlusNormal"/>
        <w:jc w:val="center"/>
        <w:rPr>
          <w:sz w:val="24"/>
        </w:rPr>
      </w:pPr>
      <w:bookmarkStart w:id="24" w:name="P4996"/>
      <w:bookmarkEnd w:id="24"/>
      <w:r>
        <w:rPr>
          <w:b/>
          <w:sz w:val="24"/>
        </w:rPr>
        <w:t>Положение о выдаче под отчет денежных средств,</w:t>
      </w:r>
    </w:p>
    <w:p w:rsidR="00DD0052" w:rsidRDefault="0097593E">
      <w:pPr>
        <w:pStyle w:val="ConsPlusNormal"/>
        <w:jc w:val="center"/>
        <w:rPr>
          <w:sz w:val="24"/>
        </w:rPr>
      </w:pPr>
      <w:proofErr w:type="gramStart"/>
      <w:r>
        <w:rPr>
          <w:b/>
          <w:sz w:val="24"/>
        </w:rPr>
        <w:t>составлении</w:t>
      </w:r>
      <w:proofErr w:type="gramEnd"/>
      <w:r>
        <w:rPr>
          <w:b/>
          <w:sz w:val="24"/>
        </w:rPr>
        <w:t xml:space="preserve"> и представлении отчетов подотчетными лицами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1. Общие положения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1.1. Настоящее положение устанавливает единый порядок расчетов с подотчетными лицами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1.2. Основными </w:t>
      </w:r>
      <w:r>
        <w:rPr>
          <w:sz w:val="24"/>
        </w:rPr>
        <w:t>нормативными правовыми актами, использованными при разработке настоящего положения, являются: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61" w:history="1">
        <w:r>
          <w:rPr>
            <w:color w:val="0000FF"/>
            <w:sz w:val="24"/>
          </w:rPr>
          <w:t>Указание</w:t>
        </w:r>
      </w:hyperlink>
      <w:r>
        <w:rPr>
          <w:sz w:val="24"/>
        </w:rPr>
        <w:t xml:space="preserve"> Банка России от 11.03.2014 N 3210-У "О поряд</w:t>
      </w:r>
      <w:r>
        <w:rPr>
          <w:sz w:val="24"/>
        </w:rPr>
        <w:t>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62" w:history="1">
        <w:r>
          <w:rPr>
            <w:color w:val="0000FF"/>
            <w:sz w:val="24"/>
          </w:rPr>
          <w:t>Инструкция</w:t>
        </w:r>
      </w:hyperlink>
      <w:r>
        <w:rPr>
          <w:sz w:val="24"/>
        </w:rPr>
        <w:t xml:space="preserve"> N 157н;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63" w:history="1">
        <w:r>
          <w:rPr>
            <w:color w:val="0000FF"/>
            <w:sz w:val="24"/>
          </w:rPr>
          <w:t>Приказ</w:t>
        </w:r>
      </w:hyperlink>
      <w:r>
        <w:rPr>
          <w:sz w:val="24"/>
        </w:rPr>
        <w:t xml:space="preserve"> Минфина России от 30.03.2015 N 52н "Об утверждении форм первичных учетных </w:t>
      </w:r>
      <w:r>
        <w:rPr>
          <w:sz w:val="24"/>
        </w:rPr>
        <w:t>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</w:t>
      </w:r>
      <w:r>
        <w:rPr>
          <w:sz w:val="24"/>
        </w:rPr>
        <w:t>ми, и Методических указаний по их применению".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2. Порядок выдачи денежных средств под отчет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2.1. Денежные средства выдаются (перечисляются) под отчет на расходы, связанные с приобретением товаров, работ, услуг, и командировочные расходы.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2.2. Выдача под </w:t>
      </w:r>
      <w:r>
        <w:rPr>
          <w:sz w:val="24"/>
        </w:rPr>
        <w:t>отчет денежных средств на расходы учреждения, связанные с приобретением товаров, работ, услуг, производится работникам учреждения, приведенным в Перечне лиц, имеющих право получать денежные средства под отчет на приобретение товаров (работ, услуг) (Приложе</w:t>
      </w:r>
      <w:r>
        <w:rPr>
          <w:sz w:val="24"/>
        </w:rPr>
        <w:t>ние N 7 к Учетной политике учреждения).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2.3. Авансы на командировочные расходы выдаются под отчет всем лицам, работающим в учреждении на основании трудовых договоров, направленным в служебную командировку в соответствии с приказом руководителя.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2.4. Выдача</w:t>
      </w:r>
      <w:r>
        <w:rPr>
          <w:sz w:val="24"/>
        </w:rPr>
        <w:t xml:space="preserve">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 </w:t>
      </w:r>
      <w:hyperlink r:id="rId164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2.5. Денежные средства под отчет на расходы, связанные с приобретением товаров, работ, услуг, выдаются из кассы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2.6. Предельная сумма выдачи денежных средств под отчет одному подотчетному</w:t>
      </w:r>
      <w:r>
        <w:rPr>
          <w:sz w:val="24"/>
        </w:rPr>
        <w:t xml:space="preserve"> лицу на расходы, связанные с приобретением товаров, работ, услуг с учетом перерасхода, устанавливается в размере 20 000 (</w:t>
      </w:r>
      <w:proofErr w:type="spellStart"/>
      <w:r>
        <w:rPr>
          <w:sz w:val="24"/>
        </w:rPr>
        <w:t>Дварцать</w:t>
      </w:r>
      <w:proofErr w:type="spellEnd"/>
      <w:r>
        <w:rPr>
          <w:sz w:val="24"/>
        </w:rPr>
        <w:t xml:space="preserve"> тысяч) рублей.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2.7. Максимальный срок выдачи денежных средств под отчет на расходы по приобретению товаров, работ, услуг сост</w:t>
      </w:r>
      <w:r>
        <w:rPr>
          <w:sz w:val="24"/>
        </w:rPr>
        <w:t>авляет 10 календарных дней.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2.8. 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</w:t>
      </w:r>
      <w:r>
        <w:rPr>
          <w:sz w:val="24"/>
        </w:rPr>
        <w:t xml:space="preserve">у работника об израсходованных средствах, утвержденному </w:t>
      </w:r>
      <w:r>
        <w:rPr>
          <w:sz w:val="24"/>
        </w:rPr>
        <w:lastRenderedPageBreak/>
        <w:t>руководителем учреждения, с приложением подтверждающих документов.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3. Представление отчетности подотчетными лицами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3.1. Об израсходовании полученных сумм подотчетное лицо представляет в бухгалтерию </w:t>
      </w:r>
      <w:r>
        <w:rPr>
          <w:sz w:val="24"/>
        </w:rPr>
        <w:t>учреждения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3.2. Авансовый отчет </w:t>
      </w:r>
      <w:hyperlink r:id="rId165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 xml:space="preserve"> по расходам, связанным с приобретением товаров, работ, услуг, представляется подотчетным лицом в бухгалтерию учреждения не позднее трех рабочих дней со дня истечения срока, на кот</w:t>
      </w:r>
      <w:r>
        <w:rPr>
          <w:sz w:val="24"/>
        </w:rPr>
        <w:t>орый были выданы денежные средства.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3.3. Авансовый отчет </w:t>
      </w:r>
      <w:hyperlink r:id="rId166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 xml:space="preserve"> по командировочным расходам представляется работником в бухгалтерию учреждения не</w:t>
      </w:r>
      <w:r>
        <w:rPr>
          <w:sz w:val="24"/>
        </w:rPr>
        <w:t xml:space="preserve"> позднее трех рабочих дней со дня его возвращения из командировки.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3.4. Бухгалтерией учреждения проверяются правильность оформления полученного от подотчетного лица Авансового отчета </w:t>
      </w:r>
      <w:hyperlink r:id="rId167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>, наличие документов, подтверждающих произведенные расходы, обоснованность расходования средств.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3.5. Все прилагаемые к авансовому отчету документы должны быть оформлены в соответствии с требованиями законодатель</w:t>
      </w:r>
      <w:r>
        <w:rPr>
          <w:sz w:val="24"/>
        </w:rPr>
        <w:t>ства РФ, с обязательным заполнением необходимых граф, реквизитов, наличием печатей, подписей и т.д.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3.6. Проверенный бухгалтерией Авансовый отчет </w:t>
      </w:r>
      <w:hyperlink r:id="rId168" w:history="1">
        <w:r>
          <w:rPr>
            <w:color w:val="0000FF"/>
            <w:sz w:val="24"/>
          </w:rPr>
          <w:t>(ф. 0504</w:t>
        </w:r>
        <w:r>
          <w:rPr>
            <w:color w:val="0000FF"/>
            <w:sz w:val="24"/>
          </w:rPr>
          <w:t>505)</w:t>
        </w:r>
      </w:hyperlink>
      <w:r>
        <w:rPr>
          <w:sz w:val="24"/>
        </w:rPr>
        <w:t xml:space="preserve"> утверждается руководителем учреждения. После этого утвержденный Авансовый отчет </w:t>
      </w:r>
      <w:hyperlink r:id="rId169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 xml:space="preserve"> принимается бухгалтерией к учету.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3.7. Остаток неи</w:t>
      </w:r>
      <w:r>
        <w:rPr>
          <w:sz w:val="24"/>
        </w:rPr>
        <w:t xml:space="preserve">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</w:t>
      </w:r>
      <w:hyperlink r:id="rId170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3.8.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3.9. </w:t>
      </w:r>
      <w:proofErr w:type="gramStart"/>
      <w:r>
        <w:rPr>
          <w:sz w:val="24"/>
        </w:rPr>
        <w:t>В случае если в установленный сро</w:t>
      </w:r>
      <w:r>
        <w:rPr>
          <w:sz w:val="24"/>
        </w:rPr>
        <w:t xml:space="preserve">к работником не представлен Авансовый отчет </w:t>
      </w:r>
      <w:hyperlink r:id="rId171" w:history="1">
        <w:r>
          <w:rPr>
            <w:color w:val="0000FF"/>
            <w:sz w:val="24"/>
          </w:rPr>
          <w:t>(ф. 0504505)</w:t>
        </w:r>
      </w:hyperlink>
      <w:r>
        <w:rPr>
          <w:sz w:val="24"/>
        </w:rPr>
        <w:t xml:space="preserve"> в бухгалтерию учреждения или не внесен остаток неиспользованного аванса в кассу учреждения, уч</w:t>
      </w:r>
      <w:r>
        <w:rPr>
          <w:sz w:val="24"/>
        </w:rPr>
        <w:t xml:space="preserve">реждение имеет право произвести удержание суммы задолженности по выданному авансу из заработной платы работника с соблюдением требований, установленных </w:t>
      </w:r>
      <w:hyperlink r:id="rId172" w:history="1">
        <w:r>
          <w:rPr>
            <w:color w:val="0000FF"/>
            <w:sz w:val="24"/>
          </w:rPr>
          <w:t>ст. ст. 137</w:t>
        </w:r>
      </w:hyperlink>
      <w:r>
        <w:rPr>
          <w:sz w:val="24"/>
        </w:rPr>
        <w:t xml:space="preserve"> и </w:t>
      </w:r>
      <w:hyperlink r:id="rId173" w:history="1">
        <w:r>
          <w:rPr>
            <w:color w:val="0000FF"/>
            <w:sz w:val="24"/>
          </w:rPr>
          <w:t>138</w:t>
        </w:r>
      </w:hyperlink>
      <w:r>
        <w:rPr>
          <w:sz w:val="24"/>
        </w:rPr>
        <w:t xml:space="preserve"> Трудового кодекса РФ.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3.10. В случае увольнения работника, имеющего задолженность по</w:t>
      </w:r>
      <w:r>
        <w:rPr>
          <w:sz w:val="24"/>
        </w:rPr>
        <w:t xml:space="preserve"> подотчетным суммам, остаток этой задолженности удерживается из причитающихся при увольнении работнику выплат.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sectPr w:rsidR="00DD0052">
          <w:pgSz w:w="11906" w:h="16838"/>
          <w:pgMar w:top="567" w:right="567" w:bottom="567" w:left="567" w:header="0" w:footer="0" w:gutter="0"/>
          <w:cols w:space="720"/>
        </w:sect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lastRenderedPageBreak/>
        <w:t>Приложение N 9</w:t>
      </w:r>
    </w:p>
    <w:p w:rsidR="00DD0052" w:rsidRDefault="0097593E">
      <w:pPr>
        <w:pStyle w:val="ConsPlusNormal"/>
        <w:jc w:val="center"/>
        <w:rPr>
          <w:sz w:val="24"/>
        </w:rPr>
      </w:pPr>
      <w:bookmarkStart w:id="25" w:name="P5442"/>
      <w:bookmarkEnd w:id="25"/>
      <w:r>
        <w:rPr>
          <w:b/>
          <w:sz w:val="24"/>
        </w:rPr>
        <w:t>Положение о комиссии по поступлению и выбытию активов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1. Общие положения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1.1. Основными нормативными </w:t>
      </w:r>
      <w:r>
        <w:rPr>
          <w:sz w:val="24"/>
        </w:rPr>
        <w:t>правовыми актами, использованными при разработке настоящего положения, являются: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74" w:history="1">
        <w:r>
          <w:rPr>
            <w:color w:val="0000FF"/>
            <w:sz w:val="24"/>
          </w:rPr>
          <w:t>Инструкция</w:t>
        </w:r>
      </w:hyperlink>
      <w:r>
        <w:rPr>
          <w:sz w:val="24"/>
        </w:rPr>
        <w:t xml:space="preserve"> N 157н;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75" w:history="1">
        <w:r>
          <w:rPr>
            <w:color w:val="0000FF"/>
            <w:sz w:val="24"/>
          </w:rPr>
          <w:t>Инструкция</w:t>
        </w:r>
      </w:hyperlink>
      <w:r>
        <w:rPr>
          <w:sz w:val="24"/>
        </w:rPr>
        <w:t xml:space="preserve"> N 174н;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- Порядок списания муниципального имущества, утвержденный Постановлением администрации </w:t>
      </w:r>
      <w:proofErr w:type="spellStart"/>
      <w:r>
        <w:rPr>
          <w:sz w:val="24"/>
        </w:rPr>
        <w:t>Трубчевского</w:t>
      </w:r>
      <w:proofErr w:type="spellEnd"/>
      <w:r>
        <w:rPr>
          <w:sz w:val="24"/>
        </w:rPr>
        <w:t xml:space="preserve"> муниципального.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1.2. Состав ком</w:t>
      </w:r>
      <w:r>
        <w:rPr>
          <w:sz w:val="24"/>
        </w:rPr>
        <w:t>иссии по поступлению и выбытию активов (далее - комиссия) утверждается ежегодно отдельным приказом руководителя.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</w:t>
      </w:r>
      <w:r>
        <w:rPr>
          <w:sz w:val="24"/>
        </w:rPr>
        <w:t>и спорных вопросов, распределяет обязанности и дает поручения членам комиссии.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1.4. Комиссия проводит заседания по мере необходимости.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1.5. Срок рассмотрения комиссией представленных ей документов не должен превышать 14 календарных дней.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1.6. Заседание ком</w:t>
      </w:r>
      <w:r>
        <w:rPr>
          <w:sz w:val="24"/>
        </w:rPr>
        <w:t>иссии правомочно при наличии на ее заседании не менее двух третей членов ее состава.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2. Принятие решений по выбытию (списанию)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активов и задолженности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3.1. В части выбытия (списания) активов и задолженности комиссия принимает решения по следующим вопроса</w:t>
      </w:r>
      <w:r>
        <w:rPr>
          <w:sz w:val="24"/>
        </w:rPr>
        <w:t>м: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о выбытии (списании) нефинансовых активов (в том числе объектов движимого имущества стоимостью до 3000 руб. включительно, учитываемых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21);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 пригодности дальнейшего использования отдельных узлов, деталей, конструкций и материал</w:t>
      </w:r>
      <w:r>
        <w:rPr>
          <w:sz w:val="24"/>
        </w:rPr>
        <w:t>ов, полученных в результате списания объектов нефинансовых активов;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 частичной ликвидации (</w:t>
      </w:r>
      <w:proofErr w:type="spellStart"/>
      <w:r>
        <w:rPr>
          <w:sz w:val="24"/>
        </w:rPr>
        <w:t>разукомплектации</w:t>
      </w:r>
      <w:proofErr w:type="spellEnd"/>
      <w:r>
        <w:rPr>
          <w:sz w:val="24"/>
        </w:rPr>
        <w:t>) основных средств;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 списании задолженности неплатежеспособных дебиторов.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3.2. Решение о выбытии имущества учреждения принимается в случае, есл</w:t>
      </w:r>
      <w:r>
        <w:rPr>
          <w:sz w:val="24"/>
        </w:rPr>
        <w:t>и: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имущество выбыло из владения, пользования, распоряжения вследств</w:t>
      </w:r>
      <w:r>
        <w:rPr>
          <w:sz w:val="24"/>
        </w:rPr>
        <w:t xml:space="preserve">ие гибели или уничтожения, в том числе помимо воли учреждения (хищения, недостачи, порчи,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при инвентаризации), а также невозможности выяснения его местонахождения;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sz w:val="24"/>
        </w:rPr>
        <w:t>- имущество передается другому государственному (муниципальному) учреждению, орга</w:t>
      </w:r>
      <w:r>
        <w:rPr>
          <w:sz w:val="24"/>
        </w:rPr>
        <w:t>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в других случаях прекращения права оперативного управления, предусмотренных законодательством РФ.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3.3. Решения о выбытии (списании) недвижимого и ос</w:t>
      </w:r>
      <w:r>
        <w:rPr>
          <w:sz w:val="24"/>
        </w:rPr>
        <w:t>обо ценного движимого имущества учреждения принимаются только по согласованию с федеральным органом государственной власти, в ведении которого находится учреждение.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3.4. Решение о списании имущества принимается комиссией после проведения следующих </w:t>
      </w:r>
      <w:r>
        <w:rPr>
          <w:sz w:val="24"/>
        </w:rPr>
        <w:t>мероприятий: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proofErr w:type="gramStart"/>
      <w:r>
        <w:rPr>
          <w:sz w:val="24"/>
        </w:rPr>
        <w:lastRenderedPageBreak/>
        <w:t>- установление причин списания имущества: физический и (или) моральный износ, нарушение условий содержания и (или) эксплуатации, авар</w:t>
      </w:r>
      <w:r>
        <w:rPr>
          <w:sz w:val="24"/>
        </w:rPr>
        <w:t>ия, стихийное бедствие, длительное неиспользование имущества, иные причины;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установление лиц, виновных в списании имущества до истечения срока его полезного использования;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3.5. Решение о списании задолженности с </w:t>
      </w:r>
      <w:proofErr w:type="spellStart"/>
      <w:r>
        <w:rPr>
          <w:sz w:val="24"/>
        </w:rPr>
        <w:t>забалансового</w:t>
      </w:r>
      <w:proofErr w:type="spellEnd"/>
      <w:r>
        <w:rPr>
          <w:sz w:val="24"/>
        </w:rPr>
        <w:t xml:space="preserve"> счета 04 принимается комисси</w:t>
      </w:r>
      <w:r>
        <w:rPr>
          <w:sz w:val="24"/>
        </w:rPr>
        <w:t>ей после проверки документов, необходимых для списания задолженности неплатежеспособных дебиторов.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3.6. Выбытие (списание) нефинансовых активов оформляется следующими документами: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Актом о приеме-передаче объектов нефинансовых активов </w:t>
      </w:r>
      <w:hyperlink r:id="rId176" w:history="1">
        <w:r>
          <w:rPr>
            <w:color w:val="0000FF"/>
            <w:sz w:val="24"/>
          </w:rPr>
          <w:t>(ф. 0504101)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Актом о списании объектов нефинансовых активов (кроме транспортных средств) </w:t>
      </w:r>
      <w:hyperlink r:id="rId177" w:history="1">
        <w:r>
          <w:rPr>
            <w:color w:val="0000FF"/>
            <w:sz w:val="24"/>
          </w:rPr>
          <w:t>(ф. 0504104)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Актом о списании транспортного средства </w:t>
      </w:r>
      <w:hyperlink r:id="rId178" w:history="1">
        <w:r>
          <w:rPr>
            <w:color w:val="0000FF"/>
            <w:sz w:val="24"/>
          </w:rPr>
          <w:t>(ф. 0504105)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Актом о списании мягкого и хозяйственного инвентаря </w:t>
      </w:r>
      <w:hyperlink r:id="rId179" w:history="1">
        <w:r>
          <w:rPr>
            <w:color w:val="0000FF"/>
            <w:sz w:val="24"/>
          </w:rPr>
          <w:t>(ф. 0504143)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Актом о списании материальных запасов </w:t>
      </w:r>
      <w:hyperlink r:id="rId180" w:history="1">
        <w:r>
          <w:rPr>
            <w:color w:val="0000FF"/>
            <w:sz w:val="24"/>
          </w:rPr>
          <w:t>(ф. 0504230)</w:t>
        </w:r>
      </w:hyperlink>
      <w:r>
        <w:rPr>
          <w:sz w:val="24"/>
        </w:rPr>
        <w:t>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другими документами по выбытию (списанию) нефинансовых активов, предусмотренными </w:t>
      </w:r>
      <w:hyperlink r:id="rId181" w:history="1">
        <w:r>
          <w:rPr>
            <w:color w:val="0000FF"/>
            <w:sz w:val="24"/>
          </w:rPr>
          <w:t>Приказом</w:t>
        </w:r>
      </w:hyperlink>
      <w:r>
        <w:rPr>
          <w:sz w:val="24"/>
        </w:rPr>
        <w:t xml:space="preserve"> Минфина России от 30.03.2015 N 52н.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3.7. Оформленный комиссией акт о списании имущества утверждается руководителем учреждения. При списании недвижимого и особо ценного движимого имущества акт о списании утверждается руководителем учреждения после согласования с комитетом по управлению муниц</w:t>
      </w:r>
      <w:r>
        <w:rPr>
          <w:sz w:val="24"/>
        </w:rPr>
        <w:t>ипальным имуществом.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lastRenderedPageBreak/>
        <w:t>Приложение N 10</w:t>
      </w:r>
    </w:p>
    <w:p w:rsidR="00DD0052" w:rsidRDefault="0097593E">
      <w:pPr>
        <w:pStyle w:val="ConsPlusNormal"/>
        <w:jc w:val="center"/>
        <w:rPr>
          <w:sz w:val="24"/>
        </w:rPr>
      </w:pPr>
      <w:bookmarkStart w:id="26" w:name="P5670"/>
      <w:bookmarkEnd w:id="26"/>
      <w:r>
        <w:rPr>
          <w:b/>
          <w:sz w:val="24"/>
        </w:rPr>
        <w:t>Положение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 xml:space="preserve">об инвентаризации имущества и </w:t>
      </w:r>
      <w:r>
        <w:rPr>
          <w:b/>
          <w:sz w:val="24"/>
        </w:rPr>
        <w:t>обязательств учреждения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1. Организация проведения инвентаризации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1.1. Инвентаризация имущества и обязательств учреждения проводится в соответствии с требованиями </w:t>
      </w:r>
      <w:hyperlink r:id="rId182" w:history="1">
        <w:r>
          <w:rPr>
            <w:color w:val="0000FF"/>
            <w:sz w:val="24"/>
          </w:rPr>
          <w:t>ст. 11</w:t>
        </w:r>
      </w:hyperlink>
      <w:r>
        <w:rPr>
          <w:sz w:val="24"/>
        </w:rPr>
        <w:t xml:space="preserve"> Федерального закона от 06.12.2011 N 402-ФЗ, </w:t>
      </w:r>
      <w:hyperlink r:id="rId183" w:history="1">
        <w:r>
          <w:rPr>
            <w:color w:val="0000FF"/>
            <w:sz w:val="24"/>
          </w:rPr>
          <w:t>п. п. 6</w:t>
        </w:r>
      </w:hyperlink>
      <w:r>
        <w:rPr>
          <w:sz w:val="24"/>
        </w:rPr>
        <w:t xml:space="preserve">, </w:t>
      </w:r>
      <w:hyperlink r:id="rId184" w:history="1">
        <w:r>
          <w:rPr>
            <w:color w:val="0000FF"/>
            <w:sz w:val="24"/>
          </w:rPr>
          <w:t>20</w:t>
        </w:r>
      </w:hyperlink>
      <w:r>
        <w:rPr>
          <w:sz w:val="24"/>
        </w:rPr>
        <w:t xml:space="preserve"> Инструкции N 157н, Методических </w:t>
      </w:r>
      <w:hyperlink r:id="rId185" w:history="1">
        <w:r>
          <w:rPr>
            <w:color w:val="0000FF"/>
            <w:sz w:val="24"/>
          </w:rPr>
          <w:t>указаний</w:t>
        </w:r>
      </w:hyperlink>
      <w:r>
        <w:rPr>
          <w:sz w:val="24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1.2. Целями инвентаризации являются выявление фактич</w:t>
      </w:r>
      <w:r>
        <w:rPr>
          <w:sz w:val="24"/>
        </w:rPr>
        <w:t>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1.3. Настоящее Положение устанавливает случаи, сроки и порядок проведения инвентаризации имущества и обязательств и офор</w:t>
      </w:r>
      <w:r>
        <w:rPr>
          <w:sz w:val="24"/>
        </w:rPr>
        <w:t>мления ее результатов.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</w:t>
      </w:r>
      <w:r>
        <w:rPr>
          <w:sz w:val="24"/>
        </w:rPr>
        <w:t>ящего Положения.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1.5. Инвентаризация имущества и обязательств учреждения проводится обязательно: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 передаче имущества учреждения в аренду, выкупе, продаже;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перед составлением годовой бухгалтерской отчетности, кроме имущества, инвентаризация которого </w:t>
      </w:r>
      <w:r>
        <w:rPr>
          <w:sz w:val="24"/>
        </w:rPr>
        <w:t>проводилась не ранее 1 октября отчетного года. Инвентаризация основных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оводится ежегодно;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 смене материально ответственных лиц (на день приемки-передачи дел);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 установлении фактов хищений или злоупотреблений, а также порчи ценностей;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</w:t>
      </w:r>
      <w:r>
        <w:rPr>
          <w:sz w:val="24"/>
        </w:rPr>
        <w:t>аконодательством Российской Федерации или нормативными актами Минфина России.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Ежемесячно подлежит инвентаризации следующее имущество учреждения: наличные денежные средства, денежные документы и бланки строгой отчетности, находящиеся в кассе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1.6</w:t>
      </w:r>
      <w:r>
        <w:rPr>
          <w:sz w:val="24"/>
        </w:rPr>
        <w:t xml:space="preserve">. В приказе </w:t>
      </w:r>
      <w:hyperlink r:id="rId186" w:history="1">
        <w:r>
          <w:rPr>
            <w:color w:val="0000FF"/>
            <w:sz w:val="24"/>
          </w:rPr>
          <w:t>(форма N ИНВ-22)</w:t>
        </w:r>
      </w:hyperlink>
      <w:r>
        <w:rPr>
          <w:sz w:val="24"/>
        </w:rPr>
        <w:t xml:space="preserve"> указываются: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наименование имущества и обязательств, подлежащих инвентаризации;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дата начала и окончания проведения инвент</w:t>
      </w:r>
      <w:r>
        <w:rPr>
          <w:sz w:val="24"/>
        </w:rPr>
        <w:t>аризации;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причина проведения инвентаризации.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87" w:history="1">
        <w:r>
          <w:rPr>
            <w:color w:val="0000FF"/>
            <w:sz w:val="24"/>
          </w:rPr>
          <w:t>(форма N ИНВ</w:t>
        </w:r>
        <w:r>
          <w:rPr>
            <w:color w:val="0000FF"/>
            <w:sz w:val="24"/>
          </w:rPr>
          <w:t>-23)</w:t>
        </w:r>
      </w:hyperlink>
      <w:r>
        <w:rPr>
          <w:sz w:val="24"/>
        </w:rPr>
        <w:t>, подтверждающие их ознакомление с приказом.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1.7. Членами комиссии могут быть работники администрации, бухгалтерской службы и другие специалисты, которые способны оценить состояние имущества и обязательств учреждения. Кроме того, в инвентаризационну</w:t>
      </w:r>
      <w:r>
        <w:rPr>
          <w:sz w:val="24"/>
        </w:rPr>
        <w:t>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1.8. Председатель инвентаризационной комиссии перед началом инвентаризации подготавливает план работы, проводит инстру</w:t>
      </w:r>
      <w:r>
        <w:rPr>
          <w:sz w:val="24"/>
        </w:rPr>
        <w:t>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</w:t>
      </w:r>
      <w:r>
        <w:rPr>
          <w:sz w:val="24"/>
        </w:rPr>
        <w:t xml:space="preserve"> предыдущих инвентаризаций, ревизий и проверок.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"__________" (дата)". После этого работн</w:t>
      </w:r>
      <w:r>
        <w:rPr>
          <w:sz w:val="24"/>
        </w:rPr>
        <w:t>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1.9. Материально ответственные лица в состав инвентаризационной комиссии не входят, присутствие указанны</w:t>
      </w:r>
      <w:r>
        <w:rPr>
          <w:sz w:val="24"/>
        </w:rPr>
        <w:t>х лиц при проверке фактического наличия имущества является обязательным.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</w:t>
      </w:r>
      <w:r>
        <w:rPr>
          <w:sz w:val="24"/>
        </w:rPr>
        <w:t xml:space="preserve">ие, оприходованы, а </w:t>
      </w:r>
      <w:r>
        <w:rPr>
          <w:sz w:val="24"/>
        </w:rPr>
        <w:lastRenderedPageBreak/>
        <w:t>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1.10. Фактическое наличие находящегося в учреждении имущества при инвентаризации проверяют п</w:t>
      </w:r>
      <w:r>
        <w:rPr>
          <w:sz w:val="24"/>
        </w:rPr>
        <w:t>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1.11. Результаты инвентаризации отражаются в инвентаризационных опис</w:t>
      </w:r>
      <w:r>
        <w:rPr>
          <w:sz w:val="24"/>
        </w:rPr>
        <w:t>ях (актах).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</w:t>
      </w:r>
      <w:r>
        <w:rPr>
          <w:sz w:val="24"/>
        </w:rPr>
        <w:t>ризационной описи.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</w:t>
      </w:r>
      <w:r>
        <w:rPr>
          <w:sz w:val="24"/>
        </w:rPr>
        <w:t>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</w:t>
      </w:r>
      <w:r>
        <w:rPr>
          <w:sz w:val="24"/>
        </w:rPr>
        <w:t>ей имущества в их присутствии. Один экземпляр передается в бухгалтерию, а второй остается у материально ответственных лиц.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1.13. На имущество, находящееся на ответственном хранении или полученное для переработки, составляются отдельные описи (акты).</w:t>
      </w:r>
    </w:p>
    <w:p w:rsidR="00DD0052" w:rsidRDefault="00DD0052">
      <w:pPr>
        <w:pStyle w:val="ConsPlusNormal"/>
        <w:rPr>
          <w:b/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>Имущество и обязательства, подлежащие инвентаризации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 Имущество и обязательства, учтенные на балансовых счетах: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1) основ</w:t>
      </w:r>
      <w:r>
        <w:rPr>
          <w:sz w:val="24"/>
        </w:rPr>
        <w:t>ные средства;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2) материальные запасы;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3) денежные средства;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4) расчеты, в том числе по счетам аналитического учета счетов: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- 0 205 00 000 "Расчеты по доходам";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- 0 206 00 000 "Расчеты по выданным авансам";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- 0 208 00 000 "Расчеты с подотчетными лицами";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0 210 00 000 "Прочие расчеты с дебиторами";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- 0 302 00 000 "Расчеты по принятым обязательствам";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- 0 303 00 000 "Расчеты по платежам в бюджеты";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- 0 304 00 000 "Прочие расчеты с кредиторами";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 Имущество и обязательства, учтенные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 Другое имущество и обязательства в соответствии с приказом об инвентаризации.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3. Оформление результатов инвентаризации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и регулир</w:t>
      </w:r>
      <w:r>
        <w:rPr>
          <w:b/>
          <w:sz w:val="24"/>
        </w:rPr>
        <w:t>ование выявленных расхождений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3.1. </w:t>
      </w:r>
      <w:proofErr w:type="gramStart"/>
      <w:r>
        <w:rPr>
          <w:sz w:val="24"/>
        </w:rPr>
        <w:t>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</w:t>
      </w:r>
      <w:r>
        <w:rPr>
          <w:sz w:val="24"/>
        </w:rPr>
        <w:t xml:space="preserve">галтерией оформляются ведомости расхождений по результатам инвентаризации </w:t>
      </w:r>
      <w:hyperlink r:id="rId188" w:history="1">
        <w:r>
          <w:rPr>
            <w:color w:val="0000FF"/>
            <w:sz w:val="24"/>
          </w:rPr>
          <w:t>(ф. 0504092)</w:t>
        </w:r>
      </w:hyperlink>
      <w:r>
        <w:rPr>
          <w:sz w:val="24"/>
        </w:rPr>
        <w:t>. В них фиксируются установленные расхождения с данными бухгалтер</w:t>
      </w:r>
      <w:r>
        <w:rPr>
          <w:sz w:val="24"/>
        </w:rPr>
        <w:t>ского учета - недостачи и излишки по каждому объекту учета в количественном и стоимостном выражении.</w:t>
      </w:r>
      <w:proofErr w:type="gramEnd"/>
      <w:r>
        <w:rPr>
          <w:sz w:val="24"/>
        </w:rPr>
        <w:t xml:space="preserve"> На ценности, не принадлежащие учреждению на праве оперативного управления, но числящиеся в бухгалтерском учете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счетах, составляется отдельн</w:t>
      </w:r>
      <w:r>
        <w:rPr>
          <w:sz w:val="24"/>
        </w:rPr>
        <w:t>ая ведомость.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3.2. Оформленные ведомости подписываются бухгалтером и исполнителем и передаются председателю инвентаризационной комиссии.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3.3. По всем недостачам и излишкам, пересортице инвентаризационная комиссия получает письменные объяснения материально </w:t>
      </w:r>
      <w:r>
        <w:rPr>
          <w:sz w:val="24"/>
        </w:rPr>
        <w:t xml:space="preserve">ответственных лиц, что должно быть отражено в </w:t>
      </w:r>
      <w:r>
        <w:rPr>
          <w:sz w:val="24"/>
        </w:rPr>
        <w:lastRenderedPageBreak/>
        <w:t>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3.4. По </w:t>
      </w:r>
      <w:r>
        <w:rPr>
          <w:sz w:val="24"/>
        </w:rPr>
        <w:t>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оприходованию</w:t>
      </w:r>
      <w:r>
        <w:rPr>
          <w:sz w:val="24"/>
        </w:rPr>
        <w:t xml:space="preserve"> излишков;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списанию невостребованной кредиторс</w:t>
      </w:r>
      <w:r>
        <w:rPr>
          <w:sz w:val="24"/>
        </w:rPr>
        <w:t>кой задолженности;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 оптимизации приема, хранения и отпуска материальных ценностей;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иные предложения.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3.5. На основании инвентаризационных описей (сличительных ведомостей) комиссия составляет акт о результатах инвентаризации </w:t>
      </w:r>
      <w:hyperlink r:id="rId189" w:history="1">
        <w:r>
          <w:rPr>
            <w:color w:val="0000FF"/>
            <w:sz w:val="24"/>
          </w:rPr>
          <w:t>(ф. 0504835)</w:t>
        </w:r>
      </w:hyperlink>
      <w:r>
        <w:rPr>
          <w:sz w:val="24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90" w:history="1">
        <w:r>
          <w:rPr>
            <w:color w:val="0000FF"/>
            <w:sz w:val="24"/>
          </w:rPr>
          <w:t>(ф. 0504092)</w:t>
        </w:r>
      </w:hyperlink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Этот акт представляется на рассмотрение и утверждение руководителю учреждения с приложением ведомости расхождений.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3.6. По результатам инвентаризации руководитель учреждения</w:t>
      </w:r>
      <w:r>
        <w:rPr>
          <w:sz w:val="24"/>
        </w:rPr>
        <w:t xml:space="preserve"> издает приказ.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DD0052">
      <w:pPr>
        <w:pStyle w:val="ConsPlusNormal"/>
        <w:jc w:val="right"/>
        <w:rPr>
          <w:sz w:val="24"/>
        </w:r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 xml:space="preserve">Приложение N </w:t>
      </w:r>
      <w:r>
        <w:rPr>
          <w:sz w:val="24"/>
        </w:rPr>
        <w:t>11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Положение о внутреннем финансовом контроле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1. Общие положения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1.1. Настоящее Положение разработано в соответствии с требованиями Федерального </w:t>
      </w:r>
      <w:hyperlink r:id="rId191" w:history="1">
        <w:r>
          <w:rPr>
            <w:color w:val="0000FF"/>
            <w:sz w:val="24"/>
          </w:rPr>
          <w:t>зако</w:t>
        </w:r>
        <w:r>
          <w:rPr>
            <w:color w:val="0000FF"/>
            <w:sz w:val="24"/>
          </w:rPr>
          <w:t>на</w:t>
        </w:r>
      </w:hyperlink>
      <w:r>
        <w:rPr>
          <w:sz w:val="24"/>
        </w:rPr>
        <w:t xml:space="preserve"> от 06.12.2011 N 402-ФЗ, </w:t>
      </w:r>
      <w:hyperlink r:id="rId192" w:history="1">
        <w:r>
          <w:rPr>
            <w:color w:val="0000FF"/>
            <w:sz w:val="24"/>
          </w:rPr>
          <w:t>Инструкции</w:t>
        </w:r>
      </w:hyperlink>
      <w:r>
        <w:rPr>
          <w:sz w:val="24"/>
        </w:rPr>
        <w:t xml:space="preserve"> N 157н, </w:t>
      </w:r>
      <w:hyperlink r:id="rId193" w:history="1">
        <w:r>
          <w:rPr>
            <w:color w:val="0000FF"/>
            <w:sz w:val="24"/>
          </w:rPr>
          <w:t>Инструкции</w:t>
        </w:r>
      </w:hyperlink>
      <w:r>
        <w:rPr>
          <w:sz w:val="24"/>
        </w:rPr>
        <w:t xml:space="preserve"> N 174н.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1.2. Настоящее Положение определяет: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цели, задачи и объекты внутреннего финансового контроля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организацию внутреннего финансового контроля в учреждении;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обязанности и права </w:t>
      </w:r>
      <w:proofErr w:type="spellStart"/>
      <w:r>
        <w:rPr>
          <w:sz w:val="24"/>
        </w:rPr>
        <w:t>внутрипроверочной</w:t>
      </w:r>
      <w:proofErr w:type="spellEnd"/>
      <w:r>
        <w:rPr>
          <w:sz w:val="24"/>
        </w:rPr>
        <w:t xml:space="preserve"> (инвентаризационной) комиссии при проведении контрольных мероприятий;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порядок оформления результатов проверки финансово-хозяйственной деятельности (далее - ФХД)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1.3. Целью внутреннего финансового контро</w:t>
      </w:r>
      <w:r>
        <w:rPr>
          <w:sz w:val="24"/>
        </w:rPr>
        <w:t>ля является обеспечение соблюдения законодательства Российской Федерации, нормативных правовых актов и иных актов, регулирующих ФХД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1.4. Задачи внутреннего финансового контроля: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установление соответствия проводимых финансово-хозяйственных опе</w:t>
      </w:r>
      <w:r>
        <w:rPr>
          <w:sz w:val="24"/>
        </w:rPr>
        <w:t>раций требованиям НПА и учетной политики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предупреждение и пресечение финансовых нарушений в процессе финансово-хозя</w:t>
      </w:r>
      <w:r>
        <w:rPr>
          <w:sz w:val="24"/>
        </w:rPr>
        <w:t>йственной деятельности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сохранностью имущества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1.5. Объекты внутреннего финансового контроля: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плановые документы (план ФХД, расчеты плановой себестоимости, план материально-технического обеспечения и ины</w:t>
      </w:r>
      <w:r>
        <w:rPr>
          <w:sz w:val="24"/>
        </w:rPr>
        <w:t>е плановые документы учреждения);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контракты и договоры на приобретение продукции (работ, услуг), оказание учреждением платных услуг, по передаче в аренду недвижимого имущества;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приказы (распоряжения) руководителя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первичные учетные докумен</w:t>
      </w:r>
      <w:r>
        <w:rPr>
          <w:sz w:val="24"/>
        </w:rPr>
        <w:t>ты и регистры учета;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хозяйственные операции, отраженные в учете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бухгалтерская, финансовая, налоговая, статистическая и иная отчетность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имущество и обязательства учреждения.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2. Организация внутреннего финансового контроля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>. Ответственность за организацию внутреннего финансового контроля возлагается на руководителя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2.2. Внутренний финансовый контроль в учреждении осуществляют: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1) должностные лица (работники учреждения);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2) постоянно действующая </w:t>
      </w:r>
      <w:proofErr w:type="spellStart"/>
      <w:r>
        <w:rPr>
          <w:sz w:val="24"/>
        </w:rPr>
        <w:t>внутрипроверочная</w:t>
      </w:r>
      <w:proofErr w:type="spellEnd"/>
      <w:r>
        <w:rPr>
          <w:sz w:val="24"/>
        </w:rPr>
        <w:t xml:space="preserve"> </w:t>
      </w:r>
      <w:r>
        <w:rPr>
          <w:sz w:val="24"/>
        </w:rPr>
        <w:t>(инвентаризационная) комиссия.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2.3. Внутренний финансовый контроль в учреждении осуществляется в следующих видах: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1) предварительный контроль - мероприятия, направленные на предупреждение и пресечение ошибок и (или) незаконных действий должностных лиц учре</w:t>
      </w:r>
      <w:r>
        <w:rPr>
          <w:sz w:val="24"/>
        </w:rPr>
        <w:t>ждения до совершения факта хозяйственной жизни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2) 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Предварительный контроль в учреждении </w:t>
      </w:r>
      <w:r>
        <w:rPr>
          <w:sz w:val="24"/>
        </w:rPr>
        <w:t>осуществляется должностными лицами (работниками учреждения) в соответствии с их должностными (функциональными) обязанностями в процессе жизнедеятельности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К мероприятиям предварительного контроля относятся: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документов учреждения до со</w:t>
      </w:r>
      <w:r>
        <w:rPr>
          <w:sz w:val="24"/>
        </w:rPr>
        <w:t xml:space="preserve">вершения хозяйственных операций в соответствии с </w:t>
      </w:r>
      <w:r>
        <w:rPr>
          <w:sz w:val="24"/>
        </w:rPr>
        <w:lastRenderedPageBreak/>
        <w:t>графиком документооборота;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приемом обязательств учреждения в пределах утвержденных плановых назначений;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законности и экономической целесообразности проектов заключаемых контрактов (д</w:t>
      </w:r>
      <w:r>
        <w:rPr>
          <w:sz w:val="24"/>
        </w:rPr>
        <w:t>оговоров);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проектов приказов руководителя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бухгалтерской, финансовой, статистической, налоговой и другой отчетности до утверждения или подписания.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Последующий контроль в учреждении осуществляется: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должностными лицами </w:t>
      </w:r>
      <w:r>
        <w:rPr>
          <w:sz w:val="24"/>
        </w:rPr>
        <w:t>(работниками учреждения) в соответствии с их должностными (функциональными) обязанностями в процессе жизнедеятельности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внутрипроверочной</w:t>
      </w:r>
      <w:proofErr w:type="spellEnd"/>
      <w:r>
        <w:rPr>
          <w:sz w:val="24"/>
        </w:rPr>
        <w:t xml:space="preserve"> (инвентаризационной) комиссией.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К мероприятиям последующего контроля со стороны должностных лиц учреждени</w:t>
      </w:r>
      <w:r>
        <w:rPr>
          <w:sz w:val="24"/>
        </w:rPr>
        <w:t>я относятся: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первичных документов учреждения после совершения хозяйственных операций в соответствии графиком документооборота;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анализ исполнения плановых документов;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наличия имущества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достоверности отражения х</w:t>
      </w:r>
      <w:r>
        <w:rPr>
          <w:sz w:val="24"/>
        </w:rPr>
        <w:t>озяйственных операций в учете и отчетности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К мероприятиям последующего контроля со стороны инвентаризационной комиссии учреждения относятся: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проверка финансово-хозяйственной деятельности учреждения;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инвентаризация имущества и обязательств у</w:t>
      </w:r>
      <w:r>
        <w:rPr>
          <w:sz w:val="24"/>
        </w:rPr>
        <w:t xml:space="preserve">чреждения </w:t>
      </w:r>
      <w:r>
        <w:rPr>
          <w:color w:val="0000FF"/>
          <w:sz w:val="24"/>
        </w:rPr>
        <w:t>&lt;1&gt;</w:t>
      </w:r>
      <w:r>
        <w:rPr>
          <w:sz w:val="24"/>
        </w:rPr>
        <w:t>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&lt;1&gt;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2.4. Инвентаризационная комиссия проводит плановые и в</w:t>
      </w:r>
      <w:r>
        <w:rPr>
          <w:sz w:val="24"/>
        </w:rPr>
        <w:t>неплановые проверки ФХД учреждения.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Периодичность проведения проверок ФХД: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плановые проверки - один раз в полгода в соответствии с утвержденным руководителем учреждения планом контрольных мероприятий на соответствующий год;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внеплановые проверки - по ме</w:t>
      </w:r>
      <w:r>
        <w:rPr>
          <w:sz w:val="24"/>
        </w:rPr>
        <w:t>ре необходимости.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2.5. Состав постоянно действующей инвентаризационной комиссии утверждается приказом руководителя учреждения ежегодно. В приказе утверждаются: председатель комиссии, члены комиссии, срок действия полномочий комиссии.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2.6 Проверка ФХД учреж</w:t>
      </w:r>
      <w:r>
        <w:rPr>
          <w:sz w:val="24"/>
        </w:rPr>
        <w:t>дения назначается приказом руководителя учреждения, в котором указываются: тема проверки, проверяемый период, срок проведения проверки, состав комиссии.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2.7. Инвентаризационная</w:t>
      </w:r>
      <w:r>
        <w:rPr>
          <w:sz w:val="24"/>
        </w:rPr>
        <w:t xml:space="preserve"> комиссия в своей деятельности руководствуется действующим законодательством Российской Федерации, иными нормативными правовыми актами, Уставом учреждения и настоящим Положением.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sectPr w:rsidR="00DD0052">
          <w:pgSz w:w="11906" w:h="16838"/>
          <w:pgMar w:top="567" w:right="567" w:bottom="567" w:left="567" w:header="0" w:footer="0" w:gutter="0"/>
          <w:cols w:space="720"/>
        </w:sectPr>
      </w:pP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lastRenderedPageBreak/>
        <w:t>Приложение N 2</w:t>
      </w:r>
    </w:p>
    <w:p w:rsidR="00DD0052" w:rsidRDefault="0097593E">
      <w:pPr>
        <w:pStyle w:val="ConsPlusNormal"/>
        <w:jc w:val="right"/>
        <w:rPr>
          <w:sz w:val="24"/>
        </w:rPr>
      </w:pPr>
      <w:r>
        <w:rPr>
          <w:sz w:val="24"/>
        </w:rPr>
        <w:t xml:space="preserve">к Приказу от </w:t>
      </w:r>
      <w:r>
        <w:rPr>
          <w:sz w:val="24"/>
          <w:u w:val="single"/>
        </w:rPr>
        <w:t>_15.02______</w:t>
      </w:r>
      <w:r>
        <w:rPr>
          <w:sz w:val="24"/>
        </w:rPr>
        <w:t xml:space="preserve">2016 N </w:t>
      </w:r>
      <w:r>
        <w:rPr>
          <w:sz w:val="24"/>
          <w:u w:val="single"/>
        </w:rPr>
        <w:t>6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7" w:name="P5890"/>
      <w:bookmarkEnd w:id="27"/>
      <w:r>
        <w:rPr>
          <w:b/>
          <w:sz w:val="24"/>
        </w:rPr>
        <w:t xml:space="preserve">Учетная </w:t>
      </w:r>
      <w:r>
        <w:rPr>
          <w:b/>
          <w:sz w:val="24"/>
        </w:rPr>
        <w:t xml:space="preserve">политика МБОУ </w:t>
      </w:r>
      <w:proofErr w:type="spellStart"/>
      <w:r>
        <w:rPr>
          <w:b/>
          <w:sz w:val="24"/>
        </w:rPr>
        <w:t>Рябчевская</w:t>
      </w:r>
      <w:proofErr w:type="spellEnd"/>
      <w:r>
        <w:rPr>
          <w:b/>
          <w:sz w:val="24"/>
        </w:rPr>
        <w:t xml:space="preserve"> СОШ для целей налогового учета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I. Организационная часть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 Ответственным за постановку и ведение налогового учета в учреждении и филиале является бухгалтер, находящийся в штате отдела образования администрации </w:t>
      </w:r>
      <w:proofErr w:type="spellStart"/>
      <w:r>
        <w:rPr>
          <w:sz w:val="24"/>
        </w:rPr>
        <w:t>Трубчевского</w:t>
      </w:r>
      <w:proofErr w:type="spellEnd"/>
      <w:r>
        <w:rPr>
          <w:sz w:val="24"/>
        </w:rPr>
        <w:t xml:space="preserve"> муници</w:t>
      </w:r>
      <w:r>
        <w:rPr>
          <w:sz w:val="24"/>
        </w:rPr>
        <w:t xml:space="preserve">пального района. 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4" w:history="1">
        <w:r>
          <w:rPr>
            <w:i/>
            <w:color w:val="0000FF"/>
            <w:sz w:val="24"/>
          </w:rPr>
          <w:t>ст. 313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 Учреждение применяет общую систему налогообложения.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5" w:history="1">
        <w:r>
          <w:rPr>
            <w:i/>
            <w:color w:val="0000FF"/>
            <w:sz w:val="24"/>
          </w:rPr>
          <w:t>ст. 313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 Налоговый учет в учреждении ведется автоматизированным способом с применением программы</w:t>
      </w:r>
      <w:proofErr w:type="gramStart"/>
      <w:r>
        <w:rPr>
          <w:sz w:val="24"/>
        </w:rPr>
        <w:t xml:space="preserve"> .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6" w:history="1">
        <w:r>
          <w:rPr>
            <w:i/>
            <w:color w:val="0000FF"/>
            <w:sz w:val="24"/>
          </w:rPr>
          <w:t>ст. 313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4. Регистры налогового учета ведутся на основе данных бухгалтерского учета. В качестве регистров налогового учета используются реги</w:t>
      </w:r>
      <w:r>
        <w:rPr>
          <w:sz w:val="24"/>
        </w:rPr>
        <w:t xml:space="preserve">стры бухгалтерского учета и самостоятельно разработанные учреждением регистры налогового учета, приведенные в </w:t>
      </w:r>
      <w:r>
        <w:rPr>
          <w:color w:val="0000FF"/>
          <w:sz w:val="24"/>
        </w:rPr>
        <w:t>Приложении</w:t>
      </w:r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7" w:history="1">
        <w:r>
          <w:rPr>
            <w:i/>
            <w:color w:val="0000FF"/>
            <w:sz w:val="24"/>
          </w:rPr>
          <w:t>ст. 314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5. Налоговые регистры на бумажных носителях формируются учреждением ежеквартально.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8" w:history="1">
        <w:r>
          <w:rPr>
            <w:i/>
            <w:color w:val="0000FF"/>
            <w:sz w:val="24"/>
          </w:rPr>
          <w:t>ст. 314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6. Ответственность за ведение налоговых регистров возлагается на бухгалтера.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199" w:history="1">
        <w:r>
          <w:rPr>
            <w:i/>
            <w:color w:val="0000FF"/>
            <w:sz w:val="24"/>
          </w:rPr>
          <w:t>ст. 314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 Учреждением используется электронный способ представления налоговой отчетности в налоговые органы по телекоммуникацион</w:t>
      </w:r>
      <w:r>
        <w:rPr>
          <w:sz w:val="24"/>
        </w:rPr>
        <w:t>ным каналам связи.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00" w:history="1">
        <w:r>
          <w:rPr>
            <w:i/>
            <w:color w:val="0000FF"/>
            <w:sz w:val="24"/>
          </w:rPr>
          <w:t>ст. 80</w:t>
        </w:r>
      </w:hyperlink>
      <w:r>
        <w:rPr>
          <w:i/>
          <w:sz w:val="24"/>
        </w:rPr>
        <w:t xml:space="preserve"> НК РФ)</w:t>
      </w: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II. Методическая часть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 Налог на прибыль организаций </w:t>
      </w:r>
      <w:hyperlink w:anchor="P5926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 На</w:t>
      </w:r>
      <w:r>
        <w:rPr>
          <w:sz w:val="24"/>
        </w:rPr>
        <w:t xml:space="preserve">лог на добавленную стоимость (НДС) </w:t>
      </w:r>
      <w:hyperlink w:anchor="P5984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 Налог на доходы физических лиц (НДФЛ) </w:t>
      </w:r>
      <w:hyperlink w:anchor="P6011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Страховые взносы </w:t>
      </w:r>
      <w:hyperlink w:anchor="P6019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5. Земельный налог </w:t>
      </w:r>
      <w:hyperlink w:anchor="P6023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6. Транспортный налог </w:t>
      </w:r>
      <w:hyperlink w:anchor="P6028" w:history="1">
        <w:r>
          <w:rPr>
            <w:color w:val="0000FF"/>
            <w:sz w:val="24"/>
          </w:rPr>
          <w:t>&gt;&gt;&gt;</w:t>
        </w:r>
      </w:hyperlink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7. Налог на имущество организаций </w:t>
      </w:r>
      <w:hyperlink w:anchor="P6033" w:history="1">
        <w:r>
          <w:rPr>
            <w:color w:val="0000FF"/>
            <w:sz w:val="24"/>
          </w:rPr>
          <w:t>&gt;&gt;&gt;</w:t>
        </w:r>
      </w:hyperlink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8" w:name="P5926"/>
      <w:bookmarkEnd w:id="28"/>
      <w:r>
        <w:rPr>
          <w:b/>
          <w:sz w:val="24"/>
        </w:rPr>
        <w:t>1. Налог на прибыль организаций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1.1. Учреждение определяет доходы и расходы методом начисления.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01" w:history="1">
        <w:r>
          <w:rPr>
            <w:i/>
            <w:color w:val="0000FF"/>
            <w:sz w:val="24"/>
          </w:rPr>
          <w:t>ст. ст. 271</w:t>
        </w:r>
      </w:hyperlink>
      <w:r>
        <w:rPr>
          <w:i/>
          <w:sz w:val="24"/>
        </w:rPr>
        <w:t xml:space="preserve">, </w:t>
      </w:r>
      <w:hyperlink r:id="rId202" w:history="1">
        <w:r>
          <w:rPr>
            <w:i/>
            <w:color w:val="0000FF"/>
            <w:sz w:val="24"/>
          </w:rPr>
          <w:t>272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1.2. Учет доходов и расходов осуществляетс</w:t>
      </w:r>
      <w:r>
        <w:rPr>
          <w:sz w:val="24"/>
        </w:rPr>
        <w:t xml:space="preserve">я в регистрах налогового учета, разработанных учреждением и приведенных в </w:t>
      </w:r>
      <w:r>
        <w:rPr>
          <w:color w:val="0000FF"/>
          <w:sz w:val="24"/>
        </w:rPr>
        <w:t>Приложении</w:t>
      </w:r>
      <w:r>
        <w:rPr>
          <w:sz w:val="24"/>
        </w:rPr>
        <w:t xml:space="preserve"> к настоящей Учетной политике.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1.3. К прямым расходам относятся: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 расходы на оплату труда работников учреждения, непосредственно участвующих в оказании услуги (выполнении</w:t>
      </w:r>
      <w:r>
        <w:rPr>
          <w:sz w:val="24"/>
        </w:rPr>
        <w:t xml:space="preserve"> работы), а также начисления на выплаты по оплате труда;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- материальные запасы, определяемые в соответствии с </w:t>
      </w:r>
      <w:hyperlink r:id="rId203" w:history="1">
        <w:proofErr w:type="spellStart"/>
        <w:r>
          <w:rPr>
            <w:color w:val="0000FF"/>
            <w:sz w:val="24"/>
          </w:rPr>
          <w:t>пп</w:t>
        </w:r>
        <w:proofErr w:type="spellEnd"/>
        <w:r>
          <w:rPr>
            <w:color w:val="0000FF"/>
            <w:sz w:val="24"/>
          </w:rPr>
          <w:t>. 1</w:t>
        </w:r>
      </w:hyperlink>
      <w:r>
        <w:rPr>
          <w:sz w:val="24"/>
        </w:rPr>
        <w:t xml:space="preserve"> и </w:t>
      </w:r>
      <w:hyperlink r:id="rId204" w:history="1">
        <w:r>
          <w:rPr>
            <w:color w:val="0000FF"/>
            <w:sz w:val="24"/>
          </w:rPr>
          <w:t>4 п. 1 ст. 254</w:t>
        </w:r>
      </w:hyperlink>
      <w:r>
        <w:rPr>
          <w:sz w:val="24"/>
        </w:rPr>
        <w:t xml:space="preserve"> НК РФ;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- суммы начисленной амортизации по основным средствам, приобретенным за счет приносящей доход деятельности и испол</w:t>
      </w:r>
      <w:r>
        <w:rPr>
          <w:sz w:val="24"/>
        </w:rPr>
        <w:t>ьзуемым исключительно в указанной деятельности.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-иные расходы, непосредственно участвующие в оказании услуги.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05" w:history="1">
        <w:r>
          <w:rPr>
            <w:i/>
            <w:color w:val="0000FF"/>
            <w:sz w:val="24"/>
          </w:rPr>
          <w:t>п. 1 ст. 318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1.4. Прямые расходы, связанные с оказанием услуг, относятся в полном объеме на уменьшение дохода.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06" w:history="1">
        <w:proofErr w:type="spellStart"/>
        <w:r>
          <w:rPr>
            <w:i/>
            <w:color w:val="0000FF"/>
            <w:sz w:val="24"/>
          </w:rPr>
          <w:t>абз</w:t>
        </w:r>
        <w:proofErr w:type="spellEnd"/>
        <w:r>
          <w:rPr>
            <w:i/>
            <w:color w:val="0000FF"/>
            <w:sz w:val="24"/>
          </w:rPr>
          <w:t xml:space="preserve">. 3 п. 2 </w:t>
        </w:r>
        <w:r>
          <w:rPr>
            <w:i/>
            <w:color w:val="0000FF"/>
            <w:sz w:val="24"/>
          </w:rPr>
          <w:t>ст. 318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1.5. Срок полезного использования объекта основных средств определяется комиссией по поступлению и выбытию активов на основании </w:t>
      </w:r>
      <w:hyperlink r:id="rId207" w:history="1">
        <w:r>
          <w:rPr>
            <w:color w:val="0000FF"/>
            <w:sz w:val="24"/>
          </w:rPr>
          <w:t>Классификации</w:t>
        </w:r>
      </w:hyperlink>
      <w:r>
        <w:rPr>
          <w:sz w:val="24"/>
        </w:rPr>
        <w:t xml:space="preserve"> основных средств, включаемых в амортизационные группы, утвержденной Постановлением Правительства РФ от 01.01.2002 N 1, по максимальным срокам полезного использования, установленным для данного объекта.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Для основных средст</w:t>
      </w:r>
      <w:r>
        <w:rPr>
          <w:sz w:val="24"/>
        </w:rPr>
        <w:t xml:space="preserve">в, не указанных в </w:t>
      </w:r>
      <w:hyperlink r:id="rId208" w:history="1">
        <w:r>
          <w:rPr>
            <w:color w:val="0000FF"/>
            <w:sz w:val="24"/>
          </w:rPr>
          <w:t>Классификации</w:t>
        </w:r>
      </w:hyperlink>
      <w:r>
        <w:rPr>
          <w:sz w:val="24"/>
        </w:rPr>
        <w:t xml:space="preserve"> основных средств, срок полезного использования устанавливается комиссией в соответствии с техни</w:t>
      </w:r>
      <w:r>
        <w:rPr>
          <w:sz w:val="24"/>
        </w:rPr>
        <w:t>ческими условиями или рекомендациями изготовителей.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09" w:history="1">
        <w:r>
          <w:rPr>
            <w:i/>
            <w:color w:val="0000FF"/>
            <w:sz w:val="24"/>
          </w:rPr>
          <w:t>п. п. 1</w:t>
        </w:r>
      </w:hyperlink>
      <w:r>
        <w:rPr>
          <w:i/>
          <w:sz w:val="24"/>
        </w:rPr>
        <w:t xml:space="preserve">, </w:t>
      </w:r>
      <w:hyperlink r:id="rId210" w:history="1">
        <w:r>
          <w:rPr>
            <w:i/>
            <w:color w:val="0000FF"/>
            <w:sz w:val="24"/>
          </w:rPr>
          <w:t>6 ст. 258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1.6. Начисление амортизации по всем объектам амортизируемого имущества производится линейным методом. Амортизация начисляется отдельно по каждому объекту амортизируемого и</w:t>
      </w:r>
      <w:r>
        <w:rPr>
          <w:sz w:val="24"/>
        </w:rPr>
        <w:t>мущества.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1" w:history="1">
        <w:proofErr w:type="spellStart"/>
        <w:r>
          <w:rPr>
            <w:i/>
            <w:color w:val="0000FF"/>
            <w:sz w:val="24"/>
          </w:rPr>
          <w:t>пп</w:t>
        </w:r>
        <w:proofErr w:type="spellEnd"/>
        <w:r>
          <w:rPr>
            <w:i/>
            <w:color w:val="0000FF"/>
            <w:sz w:val="24"/>
          </w:rPr>
          <w:t>. 1 п. 1</w:t>
        </w:r>
      </w:hyperlink>
      <w:r>
        <w:rPr>
          <w:i/>
          <w:sz w:val="24"/>
        </w:rPr>
        <w:t xml:space="preserve">, </w:t>
      </w:r>
      <w:hyperlink r:id="rId212" w:history="1">
        <w:r>
          <w:rPr>
            <w:i/>
            <w:color w:val="0000FF"/>
            <w:sz w:val="24"/>
          </w:rPr>
          <w:t>п. 3 ст. 259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1.7.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3" w:history="1">
        <w:r>
          <w:rPr>
            <w:i/>
            <w:color w:val="0000FF"/>
            <w:sz w:val="24"/>
          </w:rPr>
          <w:t>ст. 259.3</w:t>
        </w:r>
      </w:hyperlink>
      <w:r>
        <w:rPr>
          <w:i/>
          <w:sz w:val="24"/>
        </w:rPr>
        <w:t xml:space="preserve"> НК РФ)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1.8. По приобретаемым основным средствам, бывшим в эксплуатации, норма амортизации определяется с учетом срока эксплуатации имущества предыдущими собств</w:t>
      </w:r>
      <w:r>
        <w:rPr>
          <w:sz w:val="24"/>
        </w:rPr>
        <w:t>енниками.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4" w:history="1">
        <w:r>
          <w:rPr>
            <w:i/>
            <w:color w:val="0000FF"/>
            <w:sz w:val="24"/>
          </w:rPr>
          <w:t>п. 7 ст. 258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1.9. В случае реконструкции, модернизации, технического перевооружения увеличение срока </w:t>
      </w:r>
      <w:r>
        <w:rPr>
          <w:sz w:val="24"/>
        </w:rPr>
        <w:t>полезного использования не производится.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5" w:history="1">
        <w:r>
          <w:rPr>
            <w:i/>
            <w:color w:val="0000FF"/>
            <w:sz w:val="24"/>
          </w:rPr>
          <w:t>п. 1 ст. 258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1.10. Расходы на капитальный и текущий ремонт основных ср</w:t>
      </w:r>
      <w:r>
        <w:rPr>
          <w:sz w:val="24"/>
        </w:rPr>
        <w:t>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изнаются единовременно в качестве прочих расходов, связанных с производством, в том отчетном (налоговом) периоде, в котором они были осуществлены, в размере фактических затрат на основании актов выполненных работ.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6" w:history="1">
        <w:r>
          <w:rPr>
            <w:i/>
            <w:color w:val="0000FF"/>
            <w:sz w:val="24"/>
          </w:rPr>
          <w:t>п. 1 ст. 260</w:t>
        </w:r>
      </w:hyperlink>
      <w:r>
        <w:rPr>
          <w:i/>
          <w:sz w:val="24"/>
        </w:rPr>
        <w:t xml:space="preserve">, </w:t>
      </w:r>
      <w:hyperlink r:id="rId217" w:history="1">
        <w:r>
          <w:rPr>
            <w:i/>
            <w:color w:val="0000FF"/>
            <w:sz w:val="24"/>
          </w:rPr>
          <w:t xml:space="preserve">п. 5 ст. </w:t>
        </w:r>
        <w:r>
          <w:rPr>
            <w:i/>
            <w:color w:val="0000FF"/>
            <w:sz w:val="24"/>
          </w:rPr>
          <w:t>272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1.11. При определении размера материальных расходов при списании материалов, используемых при оказании услуг, выполнении работ, применяется метод оценки по средней стоимости.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8" w:history="1">
        <w:r>
          <w:rPr>
            <w:i/>
            <w:color w:val="0000FF"/>
            <w:sz w:val="24"/>
          </w:rPr>
          <w:t>п. 8 ст. 254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1.12. Если транспортно-заготовительные расходы, включаемые в стоимость материалов, связаны с приобретением различных</w:t>
      </w:r>
      <w:r>
        <w:rPr>
          <w:sz w:val="24"/>
        </w:rPr>
        <w:t xml:space="preserve"> видов (партий, групп) запасов, то такие расходы предварительно распределяются пропорционально стоимости приобретения отдельных видов (партий, групп) материальных запасов.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19" w:history="1">
        <w:r>
          <w:rPr>
            <w:i/>
            <w:color w:val="0000FF"/>
            <w:sz w:val="24"/>
          </w:rPr>
          <w:t>ст. 254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1.13. Расходы на оплату труда включают начисления работникам, предусмотренные нормами законодательства, трудовыми договорами, положением об оплате труда, положением о премировании.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20" w:history="1">
        <w:r>
          <w:rPr>
            <w:i/>
            <w:color w:val="0000FF"/>
            <w:sz w:val="24"/>
          </w:rPr>
          <w:t>ст. 255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>1.14. Отчетными периодами по налогу на прибыль признаются первый квартал, полугодие и девять мес</w:t>
      </w:r>
      <w:r>
        <w:rPr>
          <w:sz w:val="24"/>
        </w:rPr>
        <w:t>яцев календарного года.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21" w:history="1">
        <w:r>
          <w:rPr>
            <w:i/>
            <w:color w:val="0000FF"/>
            <w:sz w:val="24"/>
          </w:rPr>
          <w:t>п. 2 ст. 285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29" w:name="P5984"/>
      <w:bookmarkEnd w:id="29"/>
      <w:r>
        <w:rPr>
          <w:b/>
          <w:sz w:val="24"/>
        </w:rPr>
        <w:t>2. Налог на добавленную стоимость (НДС)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2.1. В рамках приносящей дохо</w:t>
      </w:r>
      <w:r>
        <w:rPr>
          <w:sz w:val="24"/>
        </w:rPr>
        <w:t>д деятельности учреждение осуществляет реализацию платных образовательных услуг, не облагаемых НДС.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Налогообложение (освобождение от налогообложения) других видов услуг, оказываемых учреждением, осуществляется в соответствии с НК РФ.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Операции по реализации</w:t>
      </w:r>
      <w:r>
        <w:rPr>
          <w:sz w:val="24"/>
        </w:rPr>
        <w:t xml:space="preserve"> услуг (работ), не облагаемые НДС, учитываются отдельно от операций, подлежащих налогообложению НДС.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22" w:history="1">
        <w:proofErr w:type="spellStart"/>
        <w:r>
          <w:rPr>
            <w:i/>
            <w:color w:val="0000FF"/>
            <w:sz w:val="24"/>
          </w:rPr>
          <w:t>пп</w:t>
        </w:r>
        <w:proofErr w:type="spellEnd"/>
        <w:r>
          <w:rPr>
            <w:i/>
            <w:color w:val="0000FF"/>
            <w:sz w:val="24"/>
          </w:rPr>
          <w:t>. 2 п. 2</w:t>
        </w:r>
      </w:hyperlink>
      <w:r>
        <w:rPr>
          <w:i/>
          <w:sz w:val="24"/>
        </w:rPr>
        <w:t xml:space="preserve">, </w:t>
      </w:r>
      <w:hyperlink r:id="rId223" w:history="1">
        <w:r>
          <w:rPr>
            <w:i/>
            <w:color w:val="0000FF"/>
            <w:sz w:val="24"/>
          </w:rPr>
          <w:t>п. 4 ст. 149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2.2. Для расчета доли расходов на приобретение товаров (работ, услуг) для осуществления операций, не облагаемых </w:t>
      </w:r>
      <w:r>
        <w:rPr>
          <w:sz w:val="24"/>
        </w:rPr>
        <w:t xml:space="preserve">НДС, в общей сумме расходов на приобретение товаров (работ, услуг) за налоговый период применяется налоговый регистр, разработанный учреждением самостоятельно и приведенный в </w:t>
      </w:r>
      <w:r>
        <w:rPr>
          <w:color w:val="0000FF"/>
          <w:sz w:val="24"/>
        </w:rPr>
        <w:t>Приложении</w:t>
      </w:r>
      <w:r>
        <w:rPr>
          <w:sz w:val="24"/>
        </w:rPr>
        <w:t xml:space="preserve"> к настоящей Учетной политике.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2.3. В учреждении ведется раздельный уч</w:t>
      </w:r>
      <w:r>
        <w:rPr>
          <w:sz w:val="24"/>
        </w:rPr>
        <w:t>ет сумм налога по приобретенным товарам (работам, услугам), в том числе основным средствам и нематериальным активам, используемым для операций, как облагаемых НДС, так и не облагаемых НДС.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2.4. Учреждение принимает к вычету суммы Н</w:t>
      </w:r>
      <w:proofErr w:type="gramStart"/>
      <w:r>
        <w:rPr>
          <w:sz w:val="24"/>
        </w:rPr>
        <w:t>ДС с пр</w:t>
      </w:r>
      <w:proofErr w:type="gramEnd"/>
      <w:r>
        <w:rPr>
          <w:sz w:val="24"/>
        </w:rPr>
        <w:t>едварительной опл</w:t>
      </w:r>
      <w:r>
        <w:rPr>
          <w:sz w:val="24"/>
        </w:rPr>
        <w:t>аты, перечисленной поставщикам (исполнителям, подрядчикам), при условии, что договором предусмотрена предварительная оплата, приобретаемые товары (работы, услуги) будут использоваться в операциях, облагаемых НДС, имеется в наличии правильно оформленный сче</w:t>
      </w:r>
      <w:r>
        <w:rPr>
          <w:sz w:val="24"/>
        </w:rPr>
        <w:t>т-фактура.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2.5. Раздельный учет операций, облагаемых НДС, а также операций, не облагаемых НДС, ведется на счете 2 401 10 130 "Доходы от оказания платных услуг"</w:t>
      </w:r>
      <w:proofErr w:type="gramStart"/>
      <w:r>
        <w:rPr>
          <w:sz w:val="24"/>
        </w:rPr>
        <w:t xml:space="preserve"> .</w:t>
      </w:r>
      <w:proofErr w:type="gramEnd"/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24" w:history="1">
        <w:proofErr w:type="spellStart"/>
        <w:r>
          <w:rPr>
            <w:i/>
            <w:color w:val="0000FF"/>
            <w:sz w:val="24"/>
          </w:rPr>
          <w:t>абз</w:t>
        </w:r>
        <w:proofErr w:type="spellEnd"/>
        <w:r>
          <w:rPr>
            <w:i/>
            <w:color w:val="0000FF"/>
            <w:sz w:val="24"/>
          </w:rPr>
          <w:t>. 4 п. 1 ст. 153</w:t>
        </w:r>
      </w:hyperlink>
      <w:r>
        <w:rPr>
          <w:i/>
          <w:sz w:val="24"/>
        </w:rPr>
        <w:t xml:space="preserve">, </w:t>
      </w:r>
      <w:hyperlink r:id="rId225" w:history="1">
        <w:r>
          <w:rPr>
            <w:i/>
            <w:color w:val="0000FF"/>
            <w:sz w:val="24"/>
          </w:rPr>
          <w:t>п. 1 ст. 166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30" w:name="P6011"/>
      <w:bookmarkEnd w:id="30"/>
      <w:r>
        <w:rPr>
          <w:b/>
          <w:sz w:val="24"/>
        </w:rPr>
        <w:t>3. Налог на доходы физических лиц (НД</w:t>
      </w:r>
      <w:r>
        <w:rPr>
          <w:b/>
          <w:sz w:val="24"/>
        </w:rPr>
        <w:t>ФЛ)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регистре, разработанном учреждением самостоятельно и приведенном в </w:t>
      </w:r>
      <w:r>
        <w:rPr>
          <w:color w:val="0000FF"/>
          <w:sz w:val="24"/>
        </w:rPr>
        <w:t>Приложении</w:t>
      </w:r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26" w:history="1">
        <w:r>
          <w:rPr>
            <w:i/>
            <w:color w:val="0000FF"/>
            <w:sz w:val="24"/>
          </w:rPr>
          <w:t>ст. 230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3.2. Налоговые вычеты физическим лицам, в отношении которых учрежден</w:t>
      </w:r>
      <w:r>
        <w:rPr>
          <w:sz w:val="24"/>
        </w:rPr>
        <w:t xml:space="preserve">ие выступает налоговым агентом, предоставляются на основании их письменных заявлений по самостоятельно разработанным учреждением формам, приведенным в </w:t>
      </w:r>
      <w:r>
        <w:rPr>
          <w:color w:val="0000FF"/>
          <w:sz w:val="24"/>
        </w:rPr>
        <w:t>Приложении</w:t>
      </w:r>
      <w:r>
        <w:rPr>
          <w:sz w:val="24"/>
        </w:rPr>
        <w:t xml:space="preserve"> к настоящей Учетной политике.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27" w:history="1">
        <w:r>
          <w:rPr>
            <w:i/>
            <w:color w:val="0000FF"/>
            <w:sz w:val="24"/>
          </w:rPr>
          <w:t>п. 3 ст. 218</w:t>
        </w:r>
      </w:hyperlink>
      <w:r>
        <w:rPr>
          <w:i/>
          <w:sz w:val="24"/>
        </w:rPr>
        <w:t xml:space="preserve">, </w:t>
      </w:r>
      <w:hyperlink r:id="rId228" w:history="1">
        <w:r>
          <w:rPr>
            <w:i/>
            <w:color w:val="0000FF"/>
            <w:sz w:val="24"/>
          </w:rPr>
          <w:t>ст. ст. 219</w:t>
        </w:r>
      </w:hyperlink>
      <w:r>
        <w:rPr>
          <w:i/>
          <w:sz w:val="24"/>
        </w:rPr>
        <w:t xml:space="preserve">, </w:t>
      </w:r>
      <w:hyperlink r:id="rId229" w:history="1">
        <w:r>
          <w:rPr>
            <w:i/>
            <w:color w:val="0000FF"/>
            <w:sz w:val="24"/>
          </w:rPr>
          <w:t>220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31" w:name="P6019"/>
      <w:bookmarkStart w:id="32" w:name="P6023"/>
      <w:bookmarkEnd w:id="31"/>
      <w:bookmarkEnd w:id="32"/>
      <w:r>
        <w:rPr>
          <w:b/>
          <w:sz w:val="24"/>
        </w:rPr>
        <w:t>4. Земельный налог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5.1. Налоговая база определяется как кадастровая стоимость земельных участков, признаваемых объектом налогооб</w:t>
      </w:r>
      <w:r>
        <w:rPr>
          <w:sz w:val="24"/>
        </w:rPr>
        <w:t>ложения, по состоянию на 1 января года, являющегося налоговым периодом.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Ответственным за получение справок о кадастровой стоимости земельного участка, признаваемого объектом налогообложения, по состоянию на 1 января каждого года является бухгалтер.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center"/>
        <w:rPr>
          <w:b/>
          <w:sz w:val="24"/>
        </w:rPr>
      </w:pPr>
      <w:bookmarkStart w:id="33" w:name="P6028"/>
      <w:bookmarkEnd w:id="33"/>
    </w:p>
    <w:p w:rsidR="00DD0052" w:rsidRDefault="00DD0052">
      <w:pPr>
        <w:pStyle w:val="ConsPlusNormal"/>
        <w:jc w:val="center"/>
        <w:rPr>
          <w:b/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r>
        <w:rPr>
          <w:b/>
          <w:sz w:val="24"/>
        </w:rPr>
        <w:t>5. Т</w:t>
      </w:r>
      <w:r>
        <w:rPr>
          <w:b/>
          <w:sz w:val="24"/>
        </w:rPr>
        <w:t>ранспортный налог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6.1. Налогообложение производится по налоговым ставкам в соответствии с </w:t>
      </w:r>
      <w:hyperlink r:id="rId230" w:history="1">
        <w:r>
          <w:rPr>
            <w:color w:val="0000FF"/>
            <w:sz w:val="24"/>
          </w:rPr>
          <w:t>п. 1 ст. 361</w:t>
        </w:r>
      </w:hyperlink>
      <w:r>
        <w:rPr>
          <w:sz w:val="24"/>
        </w:rPr>
        <w:t xml:space="preserve"> НК РФ.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31" w:history="1">
        <w:r>
          <w:rPr>
            <w:i/>
            <w:color w:val="0000FF"/>
            <w:sz w:val="24"/>
          </w:rPr>
          <w:t>п. 4 ст. 361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jc w:val="center"/>
        <w:rPr>
          <w:sz w:val="24"/>
        </w:rPr>
      </w:pPr>
      <w:bookmarkStart w:id="34" w:name="P6033"/>
      <w:bookmarkEnd w:id="34"/>
      <w:r>
        <w:rPr>
          <w:b/>
          <w:sz w:val="24"/>
        </w:rPr>
        <w:t>6. Налог на имущество организаций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7.1. Налоговая база определяется исходя из остаточной стоимости имущества, признава</w:t>
      </w:r>
      <w:r>
        <w:rPr>
          <w:sz w:val="24"/>
        </w:rPr>
        <w:t>емого объектом налогообложения.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32" w:history="1">
        <w:r>
          <w:rPr>
            <w:i/>
            <w:color w:val="0000FF"/>
            <w:sz w:val="24"/>
          </w:rPr>
          <w:t>ст. ст. 375</w:t>
        </w:r>
      </w:hyperlink>
      <w:r>
        <w:rPr>
          <w:i/>
          <w:sz w:val="24"/>
        </w:rPr>
        <w:t xml:space="preserve">, </w:t>
      </w:r>
      <w:hyperlink r:id="rId233" w:history="1">
        <w:r>
          <w:rPr>
            <w:i/>
            <w:color w:val="0000FF"/>
            <w:sz w:val="24"/>
          </w:rPr>
          <w:t>376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7.2. Налогообложение производится по ставке 2,2%.</w:t>
      </w:r>
    </w:p>
    <w:p w:rsidR="00DD0052" w:rsidRDefault="0097593E">
      <w:pPr>
        <w:pStyle w:val="ConsPlusNormal"/>
        <w:ind w:firstLine="540"/>
        <w:jc w:val="both"/>
        <w:rPr>
          <w:sz w:val="24"/>
        </w:rPr>
      </w:pPr>
      <w:r>
        <w:rPr>
          <w:i/>
          <w:sz w:val="24"/>
        </w:rPr>
        <w:t xml:space="preserve">(Основание: </w:t>
      </w:r>
      <w:hyperlink r:id="rId234" w:history="1">
        <w:r>
          <w:rPr>
            <w:i/>
            <w:color w:val="0000FF"/>
            <w:sz w:val="24"/>
          </w:rPr>
          <w:t>п. 4 ст. 38</w:t>
        </w:r>
        <w:r>
          <w:rPr>
            <w:i/>
            <w:color w:val="0000FF"/>
            <w:sz w:val="24"/>
          </w:rPr>
          <w:t>0</w:t>
        </w:r>
      </w:hyperlink>
      <w:r>
        <w:rPr>
          <w:i/>
          <w:sz w:val="24"/>
        </w:rPr>
        <w:t xml:space="preserve"> НК РФ)</w:t>
      </w: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p w:rsidR="00DD0052" w:rsidRDefault="00DD0052">
      <w:pPr>
        <w:pStyle w:val="ConsPlusNormal"/>
        <w:jc w:val="both"/>
        <w:rPr>
          <w:sz w:val="24"/>
        </w:rPr>
      </w:pPr>
    </w:p>
    <w:sectPr w:rsidR="00DD0052">
      <w:pgSz w:w="11906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CA6"/>
    <w:multiLevelType w:val="multilevel"/>
    <w:tmpl w:val="10A4DE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052"/>
    <w:rsid w:val="0097593E"/>
    <w:rsid w:val="00D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1135" w:hanging="284"/>
      <w:jc w:val="both"/>
      <w:outlineLvl w:val="1"/>
    </w:pPr>
    <w:rPr>
      <w:rFonts w:ascii="Impact" w:hAnsi="Impact"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caption"/>
    <w:basedOn w:val="a"/>
    <w:next w:val="a"/>
    <w:link w:val="a6"/>
    <w:pPr>
      <w:jc w:val="center"/>
    </w:pPr>
    <w:rPr>
      <w:b/>
      <w:sz w:val="30"/>
    </w:rPr>
  </w:style>
  <w:style w:type="character" w:customStyle="1" w:styleId="a6">
    <w:name w:val="Название объекта Знак"/>
    <w:basedOn w:val="1"/>
    <w:link w:val="a5"/>
    <w:rPr>
      <w:b/>
      <w:sz w:val="3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Impact" w:hAnsi="Impact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9759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D08C418FF047783B587239DD88AF0E0280E50813D1AD25D48A4DB578FA2D37653A8F8AA7nCtCH" TargetMode="External"/><Relationship Id="rId21" Type="http://schemas.openxmlformats.org/officeDocument/2006/relationships/hyperlink" Target="consultantplus://offline/ref=A2D08C418FF047783B587239DD88AF0E0280E50813D1AD25D48A4DB578FA2D37653A8F8CA5nCt5H" TargetMode="External"/><Relationship Id="rId42" Type="http://schemas.openxmlformats.org/officeDocument/2006/relationships/hyperlink" Target="consultantplus://offline/ref=A2D08C418FF047783B587239DD88AF0E0280E50813D1AD25D48A4DB578FA2D37653A8F89A3nCtCH" TargetMode="External"/><Relationship Id="rId63" Type="http://schemas.openxmlformats.org/officeDocument/2006/relationships/hyperlink" Target="consultantplus://offline/ref=A2D08C418FF047783B587239DD88AF0E0280E30C16DCAD25D48A4DB578FA2D37653A8F81nAt4H" TargetMode="External"/><Relationship Id="rId84" Type="http://schemas.openxmlformats.org/officeDocument/2006/relationships/hyperlink" Target="consultantplus://offline/ref=A2D08C418FF047783B587239DD88AF0E0280E50813D1AD25D48A4DB578FA2D37653A8F89A5CC9E7An5tFH" TargetMode="External"/><Relationship Id="rId138" Type="http://schemas.openxmlformats.org/officeDocument/2006/relationships/hyperlink" Target="consultantplus://offline/ref=A2D08C418FF047783B586E39DA88AF0E0681E80B1BD2F02FDCD341B7n7tFH" TargetMode="External"/><Relationship Id="rId159" Type="http://schemas.openxmlformats.org/officeDocument/2006/relationships/hyperlink" Target="consultantplus://offline/ref=82127AA63AE03D3B86FC384C6E9284EF5B90814DFCE31C2BCDCB42xFH" TargetMode="External"/><Relationship Id="rId170" Type="http://schemas.openxmlformats.org/officeDocument/2006/relationships/hyperlink" Target="consultantplus://offline/ref=A2D08C418FF047783B586E39DA88AF0E068FE00E1BD2F02FDCD341B7n7tFH" TargetMode="External"/><Relationship Id="rId191" Type="http://schemas.openxmlformats.org/officeDocument/2006/relationships/hyperlink" Target="consultantplus://offline/ref=A2D08C418FF047783B587239DD88AF0E028FE00915DAAD25D48A4DB578nFtAH" TargetMode="External"/><Relationship Id="rId205" Type="http://schemas.openxmlformats.org/officeDocument/2006/relationships/hyperlink" Target="consultantplus://offline/ref=A2D08C418FF047783B587239DD88AF0E0281E40C1ADBAD25D48A4DB578FA2D37653A8F89A0CEn9t9H" TargetMode="External"/><Relationship Id="rId226" Type="http://schemas.openxmlformats.org/officeDocument/2006/relationships/hyperlink" Target="consultantplus://offline/ref=A2D08C418FF047783B587239DD88AF0E0281E40C1ADBAD25D48A4DB578FA2D37653A8F89A5CD9C7Dn5tAH" TargetMode="External"/><Relationship Id="rId107" Type="http://schemas.openxmlformats.org/officeDocument/2006/relationships/hyperlink" Target="consultantplus://offline/ref=A2D08C418FF047783B587239DD88AF0E028BE50917DEAD25D48A4DB578FA2D37653A8F89A5CC997Dn5tBH" TargetMode="External"/><Relationship Id="rId11" Type="http://schemas.openxmlformats.org/officeDocument/2006/relationships/hyperlink" Target="consultantplus://offline/ref=A2D08C418FF047783B587239DD88AF0E0280E50813D1AD25D48A4DB578FA2D37653A8F89A5CC9A74n5tFH" TargetMode="External"/><Relationship Id="rId32" Type="http://schemas.openxmlformats.org/officeDocument/2006/relationships/hyperlink" Target="consultantplus://offline/ref=A2D08C418FF047783B587239DD88AF0E0280E50813D1AD25D48A4DB578FA2D37653A8F89A7nCtDH" TargetMode="External"/><Relationship Id="rId53" Type="http://schemas.openxmlformats.org/officeDocument/2006/relationships/hyperlink" Target="consultantplus://offline/ref=A2D08C418FF047783B587239DD88AF0E0280E50813D1AD25D48A4DB578FA2D37653A8F89A5CC9C7Bn5t1H" TargetMode="External"/><Relationship Id="rId74" Type="http://schemas.openxmlformats.org/officeDocument/2006/relationships/hyperlink" Target="consultantplus://offline/ref=A2D08C418FF047783B586E39DA88AF0E068FE00F1BD2F02FDCD341B77FF5722062738388A5CC98n7tFH" TargetMode="External"/><Relationship Id="rId128" Type="http://schemas.openxmlformats.org/officeDocument/2006/relationships/hyperlink" Target="consultantplus://offline/ref=A2D08C418FF047783B587239DD88AF0E0280E50813D1AD25D48A4DB578FA2D37653A8F8CA5nCt5H" TargetMode="External"/><Relationship Id="rId149" Type="http://schemas.openxmlformats.org/officeDocument/2006/relationships/hyperlink" Target="consultantplus://offline/ref=A2D08C418FF047783B587239DD88AF0E0280E50813D1AD25D48A4DB578FA2D37653A8F89A5CD9F7Bn5t1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A2D08C418FF047783B587239DD88AF0E0280E50813D1AD25D48A4DB578FA2D37653A8F8CA4nCtEH" TargetMode="External"/><Relationship Id="rId160" Type="http://schemas.openxmlformats.org/officeDocument/2006/relationships/hyperlink" Target="consultantplus://offline/ref=82127AA63AE03D3B86FC384C6E9284EF5F908545ABB41E7A98C52AA44Fx3H" TargetMode="External"/><Relationship Id="rId181" Type="http://schemas.openxmlformats.org/officeDocument/2006/relationships/hyperlink" Target="consultantplus://offline/ref=A2D08C418FF047783B587239DD88AF0E028FE70B14DFAD25D48A4DB578nFtAH" TargetMode="External"/><Relationship Id="rId216" Type="http://schemas.openxmlformats.org/officeDocument/2006/relationships/hyperlink" Target="consultantplus://offline/ref=A2D08C418FF047783B587239DD88AF0E0281E40C1ADBAD25D48A4DB578FA2D37653A8F89A5CE987An5tAH" TargetMode="External"/><Relationship Id="rId22" Type="http://schemas.openxmlformats.org/officeDocument/2006/relationships/hyperlink" Target="consultantplus://offline/ref=A2D08C418FF047783B587239DD88AF0E0280E50813D1AD25D48A4DB578FA2D37653A8F8CA4nCtDH" TargetMode="External"/><Relationship Id="rId43" Type="http://schemas.openxmlformats.org/officeDocument/2006/relationships/hyperlink" Target="consultantplus://offline/ref=A2D08C418FF047783B587239DD88AF0E0280E50813D1AD25D48A4DB578FA2D37653A8F89A2nCtFH" TargetMode="External"/><Relationship Id="rId64" Type="http://schemas.openxmlformats.org/officeDocument/2006/relationships/hyperlink" Target="consultantplus://offline/ref=A2D08C418FF047783B587239DD88AF0E0280E30C16DCAD25D48A4DB578FA2D37653A8F8CACnCtAH" TargetMode="External"/><Relationship Id="rId118" Type="http://schemas.openxmlformats.org/officeDocument/2006/relationships/hyperlink" Target="consultantplus://offline/ref=A2D08C418FF047783B587239DD88AF0E0280E50813D1AD25D48A4DB578FA2D37653A8F8AA7nCtDH" TargetMode="External"/><Relationship Id="rId139" Type="http://schemas.openxmlformats.org/officeDocument/2006/relationships/hyperlink" Target="consultantplus://offline/ref=A2D08C418FF047783B587239DD88AF0E0281E30811DEAD25D48A4DB578FA2D37653A8F89A5CC987Bn5tEH" TargetMode="External"/><Relationship Id="rId80" Type="http://schemas.openxmlformats.org/officeDocument/2006/relationships/hyperlink" Target="consultantplus://offline/ref=A2D08C418FF047783B586E39DA88AF0E0689E50A14D2F02FDCD341B7n7tFH" TargetMode="External"/><Relationship Id="rId85" Type="http://schemas.openxmlformats.org/officeDocument/2006/relationships/hyperlink" Target="consultantplus://offline/ref=A2D08C418FF047783B587239DD88AF0E0280E50813D1AD25D48A4DB578FA2D37653A8F89A5CC917Dn5tBH" TargetMode="External"/><Relationship Id="rId150" Type="http://schemas.openxmlformats.org/officeDocument/2006/relationships/hyperlink" Target="consultantplus://offline/ref=A2D08C418FF047783B587239DD88AF0E028FE70B14DFAD25D48A4DB578FA2D37653A8F89A5CF9C79n5t1H" TargetMode="External"/><Relationship Id="rId155" Type="http://schemas.openxmlformats.org/officeDocument/2006/relationships/hyperlink" Target="consultantplus://offline/ref=A2D08C418FF047783B587239DD88AF0E0280E50813D1AD25D48A4DB578FA2D37653A8F8BA2nCt8H" TargetMode="External"/><Relationship Id="rId171" Type="http://schemas.openxmlformats.org/officeDocument/2006/relationships/hyperlink" Target="consultantplus://offline/ref=A2D08C418FF047783B586E39DA88AF0E068FE00E1BD2F02FDCD341B7n7tFH" TargetMode="External"/><Relationship Id="rId176" Type="http://schemas.openxmlformats.org/officeDocument/2006/relationships/hyperlink" Target="consultantplus://offline/ref=A2D08C418FF047783B586E39DA88AF0E0689E50A17D2F02FDCD341B7n7tFH" TargetMode="External"/><Relationship Id="rId192" Type="http://schemas.openxmlformats.org/officeDocument/2006/relationships/hyperlink" Target="consultantplus://offline/ref=A2D08C418FF047783B587239DD88AF0E0280E50813D1AD25D48A4DB578FA2D37653A8F89A5CC9A74n5tFH" TargetMode="External"/><Relationship Id="rId197" Type="http://schemas.openxmlformats.org/officeDocument/2006/relationships/hyperlink" Target="consultantplus://offline/ref=A2D08C418FF047783B587239DD88AF0E0281E40C1ADBAD25D48A4DB578FA2D37653A8F89A5CF997An5tAH" TargetMode="External"/><Relationship Id="rId206" Type="http://schemas.openxmlformats.org/officeDocument/2006/relationships/hyperlink" Target="consultantplus://offline/ref=A2D08C418FF047783B587239DD88AF0E0281E40C1ADBAD25D48A4DB578FA2D37653A8F89A0CEn9tAH" TargetMode="External"/><Relationship Id="rId227" Type="http://schemas.openxmlformats.org/officeDocument/2006/relationships/hyperlink" Target="consultantplus://offline/ref=A2D08C418FF047783B587239DD88AF0E0281E40C1ADBAD25D48A4DB578FA2D37653A8F89ACnCtDH" TargetMode="External"/><Relationship Id="rId201" Type="http://schemas.openxmlformats.org/officeDocument/2006/relationships/hyperlink" Target="consultantplus://offline/ref=A2D08C418FF047783B587239DD88AF0E0281E40C1ADBAD25D48A4DB578FA2D37653A8F89A5CE9D7En5t9H" TargetMode="External"/><Relationship Id="rId222" Type="http://schemas.openxmlformats.org/officeDocument/2006/relationships/hyperlink" Target="consultantplus://offline/ref=A2D08C418FF047783B587239DD88AF0E0281E40C1ADBAD25D48A4DB578FA2D37653A8F81A7CAn9t9H" TargetMode="External"/><Relationship Id="rId12" Type="http://schemas.openxmlformats.org/officeDocument/2006/relationships/hyperlink" Target="consultantplus://offline/ref=A2D08C418FF047783B587239DD88AF0E0288E80B14DFAD25D48A4DB578FA2D37653A8F89A5CD9B7Cn5t9H" TargetMode="External"/><Relationship Id="rId17" Type="http://schemas.openxmlformats.org/officeDocument/2006/relationships/hyperlink" Target="consultantplus://offline/ref=A2D08C418FF047783B587239DD88AF0E0280E50813D1AD25D48A4DB578FA2D37653A8F8BA4nCtAH" TargetMode="External"/><Relationship Id="rId33" Type="http://schemas.openxmlformats.org/officeDocument/2006/relationships/hyperlink" Target="consultantplus://offline/ref=A2D08C418FF047783B587239DD88AF0E028FE00915DAAD25D48A4DB578FA2D37653A8F89A5CC9A7En5tDH" TargetMode="External"/><Relationship Id="rId38" Type="http://schemas.openxmlformats.org/officeDocument/2006/relationships/hyperlink" Target="consultantplus://offline/ref=A2D08C418FF047783B586E39DA88AF0E068FE00816D2F02FDCD341B7n7tFH" TargetMode="External"/><Relationship Id="rId59" Type="http://schemas.openxmlformats.org/officeDocument/2006/relationships/hyperlink" Target="consultantplus://offline/ref=A2D08C418FF047783B587239DD88AF0E0288E70515D9AD25D48A4DB578FA2D37653A8F89A5CC997En5t1H" TargetMode="External"/><Relationship Id="rId103" Type="http://schemas.openxmlformats.org/officeDocument/2006/relationships/hyperlink" Target="consultantplus://offline/ref=A2D08C418FF047783B587239DD88AF0E0288E80B14DFAD25D48A4DB578FA2D37653A8F89A5CD9078n5tCH" TargetMode="External"/><Relationship Id="rId108" Type="http://schemas.openxmlformats.org/officeDocument/2006/relationships/hyperlink" Target="consultantplus://offline/ref=A2D08C418FF047783B586F2BC8FCFA5D0E8EE60A13D2F02FDCD341B77FF5722062738388A5CC9An7t5H" TargetMode="External"/><Relationship Id="rId124" Type="http://schemas.openxmlformats.org/officeDocument/2006/relationships/hyperlink" Target="consultantplus://offline/ref=A2D08C418FF047783B586E39DA88AF0E068FE00E11D2F02FDCD341B7n7tFH" TargetMode="External"/><Relationship Id="rId129" Type="http://schemas.openxmlformats.org/officeDocument/2006/relationships/hyperlink" Target="consultantplus://offline/ref=A2D08C418FF047783B587239DD88AF0E0280E50813D1AD25D48A4DB578FA2D37653A8F8CA4nCtDH" TargetMode="External"/><Relationship Id="rId54" Type="http://schemas.openxmlformats.org/officeDocument/2006/relationships/hyperlink" Target="consultantplus://offline/ref=A2D08C418FF047783B587239DD88AF0E0280E50813D1AD25D48A4DB578FA2D37653A8F89A5CC9C75n5t1H" TargetMode="External"/><Relationship Id="rId70" Type="http://schemas.openxmlformats.org/officeDocument/2006/relationships/hyperlink" Target="consultantplus://offline/ref=A2D08C418FF047783B587239DD88AF0E028BE50917DEAD25D48A4DB578FA2D37653A8F89A5CC997An5tFH" TargetMode="External"/><Relationship Id="rId75" Type="http://schemas.openxmlformats.org/officeDocument/2006/relationships/hyperlink" Target="consultantplus://offline/ref=A2D08C418FF047783B586E39DA88AF0E068FE00F1BD2F02FDCD341B7n7tFH" TargetMode="External"/><Relationship Id="rId91" Type="http://schemas.openxmlformats.org/officeDocument/2006/relationships/hyperlink" Target="consultantplus://offline/ref=A2D08C418FF047783B586E39DA88AF0E068AE50910D2F02FDCD341B7n7tFH" TargetMode="External"/><Relationship Id="rId96" Type="http://schemas.openxmlformats.org/officeDocument/2006/relationships/hyperlink" Target="consultantplus://offline/ref=A2D08C418FF047783B587239DD88AF0E028FE50B11DEAD25D48A4DB578nFtAH" TargetMode="External"/><Relationship Id="rId140" Type="http://schemas.openxmlformats.org/officeDocument/2006/relationships/hyperlink" Target="consultantplus://offline/ref=A2D08C418FF047783B586E39DA88AF0E068FE00B1BD2F02FDCD341B7n7tFH" TargetMode="External"/><Relationship Id="rId145" Type="http://schemas.openxmlformats.org/officeDocument/2006/relationships/hyperlink" Target="consultantplus://offline/ref=A2D08C418FF047783B587239DD88AF0E0280E50813D1AD25D48A4DB578FA2D37653A8F89A5CD9F7En5tEH" TargetMode="External"/><Relationship Id="rId161" Type="http://schemas.openxmlformats.org/officeDocument/2006/relationships/hyperlink" Target="consultantplus://offline/ref=A2D08C418FF047783B587239DD88AF0E028FE50B11DEAD25D48A4DB578nFtAH" TargetMode="External"/><Relationship Id="rId166" Type="http://schemas.openxmlformats.org/officeDocument/2006/relationships/hyperlink" Target="consultantplus://offline/ref=A2D08C418FF047783B586E39DA88AF0E068FE00E1BD2F02FDCD341B7n7tFH" TargetMode="External"/><Relationship Id="rId182" Type="http://schemas.openxmlformats.org/officeDocument/2006/relationships/hyperlink" Target="consultantplus://offline/ref=A2D08C418FF047783B587239DD88AF0E028FE00915DAAD25D48A4DB578FA2D37653A8F89A5CC987Dn5t9H" TargetMode="External"/><Relationship Id="rId187" Type="http://schemas.openxmlformats.org/officeDocument/2006/relationships/hyperlink" Target="consultantplus://offline/ref=A2D08C418FF047783B586E39DA88AF0E068FE909198FFA2785DF43nBt0H" TargetMode="External"/><Relationship Id="rId217" Type="http://schemas.openxmlformats.org/officeDocument/2006/relationships/hyperlink" Target="consultantplus://offline/ref=A2D08C418FF047783B587239DD88AF0E0281E40C1ADBAD25D48A4DB578FA2D37653A8F89A5CE9D7An5t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08C418FF047783B587239DD88AF0E028FE00915DAAD25D48A4DB578nFtAH" TargetMode="External"/><Relationship Id="rId212" Type="http://schemas.openxmlformats.org/officeDocument/2006/relationships/hyperlink" Target="consultantplus://offline/ref=A2D08C418FF047783B587239DD88AF0E0281E40C1ADBAD25D48A4DB578FA2D37653A8F80A2C9n9tFH" TargetMode="External"/><Relationship Id="rId233" Type="http://schemas.openxmlformats.org/officeDocument/2006/relationships/hyperlink" Target="consultantplus://offline/ref=A2D08C418FF047783B587239DD88AF0E0281E40C1ADBAD25D48A4DB578FA2D37653A8F8AA7nCtEH" TargetMode="External"/><Relationship Id="rId23" Type="http://schemas.openxmlformats.org/officeDocument/2006/relationships/hyperlink" Target="consultantplus://offline/ref=A2D08C418FF047783B587239DD88AF0E0280E50813D1AD25D48A4DB578FA2D37653A8F8CA4nCtEH" TargetMode="External"/><Relationship Id="rId28" Type="http://schemas.openxmlformats.org/officeDocument/2006/relationships/hyperlink" Target="consultantplus://offline/ref=A2D08C418FF047783B587239DD88AF0E028FE70B14DFAD25D48A4DB578nFtAH" TargetMode="External"/><Relationship Id="rId49" Type="http://schemas.openxmlformats.org/officeDocument/2006/relationships/hyperlink" Target="consultantplus://offline/ref=A2D08C418FF047783B587239DD88AF0E0280E50813D1AD25D48A4DB578FA2D37653A8F89A3nCtFH" TargetMode="External"/><Relationship Id="rId114" Type="http://schemas.openxmlformats.org/officeDocument/2006/relationships/hyperlink" Target="consultantplus://offline/ref=A2D08C418FF047783B587239DD88AF0E0280E50813D1AD25D48A4DB578FA2D37653A8F8CA4nCtDH" TargetMode="External"/><Relationship Id="rId119" Type="http://schemas.openxmlformats.org/officeDocument/2006/relationships/hyperlink" Target="consultantplus://offline/ref=A2D08C418FF047783B587239DD88AF0E0280E50813D1AD25D48A4DB578FA2D37653A8F89A5CD9D7An5tFH" TargetMode="External"/><Relationship Id="rId44" Type="http://schemas.openxmlformats.org/officeDocument/2006/relationships/hyperlink" Target="consultantplus://offline/ref=A2D08C418FF047783B587239DD88AF0E0280E50813D1AD25D48A4DB578FA2D37653A8F89A5CC9C7An5tAH" TargetMode="External"/><Relationship Id="rId60" Type="http://schemas.openxmlformats.org/officeDocument/2006/relationships/hyperlink" Target="consultantplus://offline/ref=A2D08C418FF047783B587239DD88AF0E0280E20817D0AD25D48A4DB578FA2D37653A8F89A5CC997Dn5t9H" TargetMode="External"/><Relationship Id="rId65" Type="http://schemas.openxmlformats.org/officeDocument/2006/relationships/hyperlink" Target="consultantplus://offline/ref=A2D08C418FF047783B587239DD88AF0E0280E50813D1AD25D48A4DB578FA2D37653A8F89A3nCtCH" TargetMode="External"/><Relationship Id="rId81" Type="http://schemas.openxmlformats.org/officeDocument/2006/relationships/hyperlink" Target="consultantplus://offline/ref=A2D08C418FF047783B587239DD88AF0E028FE70B14DFAD25D48A4DB578nFtAH" TargetMode="External"/><Relationship Id="rId86" Type="http://schemas.openxmlformats.org/officeDocument/2006/relationships/hyperlink" Target="consultantplus://offline/ref=A2D08C418FF047783B587239DD88AF0E0280E50813D1AD25D48A4DB578FA2D37653A8F89A5CC917Dn5tEH" TargetMode="External"/><Relationship Id="rId130" Type="http://schemas.openxmlformats.org/officeDocument/2006/relationships/hyperlink" Target="consultantplus://offline/ref=A2D08C418FF047783B587239DD88AF0E0280E50813D1AD25D48A4DB578FA2D37653A8F8CA4nCtEH" TargetMode="External"/><Relationship Id="rId135" Type="http://schemas.openxmlformats.org/officeDocument/2006/relationships/hyperlink" Target="consultantplus://offline/ref=A2D08C418FF047783B587239DD88AF0E0280E50813D1AD25D48A4DB578FA2D37653A8F89A5CD9F7Cn5tCH" TargetMode="External"/><Relationship Id="rId151" Type="http://schemas.openxmlformats.org/officeDocument/2006/relationships/hyperlink" Target="consultantplus://offline/ref=A2D08C418FF047783B587239DD88AF0E0280E50813D1AD25D48A4DB578FA2D37653A8F8BA1nCtCH" TargetMode="External"/><Relationship Id="rId156" Type="http://schemas.openxmlformats.org/officeDocument/2006/relationships/hyperlink" Target="consultantplus://offline/ref=A2D08C418FF047783B587239DD88AF0E0280E50813D1AD25D48A4DB578FA2D37653A8F8BA1nCt5H" TargetMode="External"/><Relationship Id="rId177" Type="http://schemas.openxmlformats.org/officeDocument/2006/relationships/hyperlink" Target="consultantplus://offline/ref=A2D08C418FF047783B586E39DA88AF0E068AE30A10D2F02FDCD341B7n7tFH" TargetMode="External"/><Relationship Id="rId198" Type="http://schemas.openxmlformats.org/officeDocument/2006/relationships/hyperlink" Target="consultantplus://offline/ref=A2D08C418FF047783B587239DD88AF0E0281E40C1ADBAD25D48A4DB578FA2D37653A8F89A5CF997An5tAH" TargetMode="External"/><Relationship Id="rId172" Type="http://schemas.openxmlformats.org/officeDocument/2006/relationships/hyperlink" Target="consultantplus://offline/ref=A2D08C418FF047783B587239DD88AF0E0281E10A10DFAD25D48A4DB578FA2D37653A8F89A5CC907Fn5t9H" TargetMode="External"/><Relationship Id="rId193" Type="http://schemas.openxmlformats.org/officeDocument/2006/relationships/hyperlink" Target="consultantplus://offline/ref=A2D08C418FF047783B587239DD88AF0E0288E80B14DFAD25D48A4DB578FA2D37653A8F89A5CD9B7Cn5t9H" TargetMode="External"/><Relationship Id="rId202" Type="http://schemas.openxmlformats.org/officeDocument/2006/relationships/hyperlink" Target="consultantplus://offline/ref=A2D08C418FF047783B587239DD88AF0E0281E40C1ADBAD25D48A4DB578FA2D37653A8F89A5CE9D79n5t0H" TargetMode="External"/><Relationship Id="rId207" Type="http://schemas.openxmlformats.org/officeDocument/2006/relationships/hyperlink" Target="consultantplus://offline/ref=A2D08C418FF047783B587239DD88AF0E0280E20817D0AD25D48A4DB578FA2D37653A8F89A5CC997Dn5t9H" TargetMode="External"/><Relationship Id="rId223" Type="http://schemas.openxmlformats.org/officeDocument/2006/relationships/hyperlink" Target="consultantplus://offline/ref=A2D08C418FF047783B587239DD88AF0E0281E40C1ADBAD25D48A4DB578FA2D37653A8F89A5CC9874n5tAH" TargetMode="External"/><Relationship Id="rId228" Type="http://schemas.openxmlformats.org/officeDocument/2006/relationships/hyperlink" Target="consultantplus://offline/ref=A2D08C418FF047783B587239DD88AF0E0281E40C1ADBAD25D48A4DB578FA2D37653A8F89A5CD9A78n5tEH" TargetMode="External"/><Relationship Id="rId13" Type="http://schemas.openxmlformats.org/officeDocument/2006/relationships/hyperlink" Target="consultantplus://offline/ref=A2D08C418FF047783B587239DD88AF0E0280E50813D1AD25D48A4DB578FA2D37653A8F89A5CC997Dn5tEH" TargetMode="External"/><Relationship Id="rId18" Type="http://schemas.openxmlformats.org/officeDocument/2006/relationships/hyperlink" Target="consultantplus://offline/ref=A2D08C418FF047783B587239DD88AF0E0288E80B14DFAD25D48A4DB578FA2D37653A8F89A5CC997Cn5t1H" TargetMode="External"/><Relationship Id="rId39" Type="http://schemas.openxmlformats.org/officeDocument/2006/relationships/hyperlink" Target="consultantplus://offline/ref=A2D08C418FF047783B587239DD88AF0E0288E80B14DFAD25D48A4DB578FA2D37653A8F89A5CD9B7Cn5t9H" TargetMode="External"/><Relationship Id="rId109" Type="http://schemas.openxmlformats.org/officeDocument/2006/relationships/hyperlink" Target="consultantplus://offline/ref=A2D08C418FF047783B586F2BC8FCFA5D0E8EE30412D2F02FDCD341B7n7tFH" TargetMode="External"/><Relationship Id="rId34" Type="http://schemas.openxmlformats.org/officeDocument/2006/relationships/hyperlink" Target="consultantplus://offline/ref=A2D08C418FF047783B587239DD88AF0E028FE00915DAAD25D48A4DB578FA2D37653A8F89A5CC9974n5tFH" TargetMode="External"/><Relationship Id="rId50" Type="http://schemas.openxmlformats.org/officeDocument/2006/relationships/hyperlink" Target="consultantplus://offline/ref=A2D08C418FF047783B587239DD88AF0E0280E50813D1AD25D48A4DB578FA2D37653A8F89A5CC9C7Dn5tFH" TargetMode="External"/><Relationship Id="rId55" Type="http://schemas.openxmlformats.org/officeDocument/2006/relationships/hyperlink" Target="consultantplus://offline/ref=A2D08C418FF047783B587239DD88AF0E0280E50813D1AD25D48A4DB578FA2D37653A8F89A5CC9F79n5t9H" TargetMode="External"/><Relationship Id="rId76" Type="http://schemas.openxmlformats.org/officeDocument/2006/relationships/hyperlink" Target="consultantplus://offline/ref=A2D08C418FF047783B586E39DA88AF0E0689E50A17D2F02FDCD341B7n7tFH" TargetMode="External"/><Relationship Id="rId97" Type="http://schemas.openxmlformats.org/officeDocument/2006/relationships/hyperlink" Target="consultantplus://offline/ref=A2D08C418FF047783B586E39DA88AF0E068FE00F13D2F02FDCD341B7n7tFH" TargetMode="External"/><Relationship Id="rId104" Type="http://schemas.openxmlformats.org/officeDocument/2006/relationships/hyperlink" Target="consultantplus://offline/ref=A2D08C418FF047783B587239DD88AF0E0288E80B14DFAD25D48A4DB578FA2D37653A8F89A5CD907Fn5t0H" TargetMode="External"/><Relationship Id="rId120" Type="http://schemas.openxmlformats.org/officeDocument/2006/relationships/hyperlink" Target="consultantplus://offline/ref=A2D08C418FF047783B587239DD88AF0E0280E50813D1AD25D48A4DB578FA2D37653A8F89A5CD9D7An5t1H" TargetMode="External"/><Relationship Id="rId125" Type="http://schemas.openxmlformats.org/officeDocument/2006/relationships/hyperlink" Target="consultantplus://offline/ref=A2D08C418FF047783B587239DD88AF0E0280E50813D1AD25D48A4DB578FA2D37653A8F89A5CC9D7En5t9H" TargetMode="External"/><Relationship Id="rId141" Type="http://schemas.openxmlformats.org/officeDocument/2006/relationships/hyperlink" Target="consultantplus://offline/ref=A2D08C418FF047783B586E39DA88AF0E068FE00F15D2F02FDCD341B7n7tFH" TargetMode="External"/><Relationship Id="rId146" Type="http://schemas.openxmlformats.org/officeDocument/2006/relationships/hyperlink" Target="consultantplus://offline/ref=A2D08C418FF047783B587239DD88AF0E0280E50813D1AD25D48A4DB578FA2D37653A8F89A5CD9F7Fn5t8H" TargetMode="External"/><Relationship Id="rId167" Type="http://schemas.openxmlformats.org/officeDocument/2006/relationships/hyperlink" Target="consultantplus://offline/ref=A2D08C418FF047783B586E39DA88AF0E068FE00E1BD2F02FDCD341B7n7tFH" TargetMode="External"/><Relationship Id="rId188" Type="http://schemas.openxmlformats.org/officeDocument/2006/relationships/hyperlink" Target="consultantplus://offline/ref=A2D08C418FF047783B586E39DA88AF0E068FE50C1AD2F02FDCD341B7n7tFH" TargetMode="External"/><Relationship Id="rId7" Type="http://schemas.openxmlformats.org/officeDocument/2006/relationships/hyperlink" Target="consultantplus://offline/ref=A2D08C418FF047783B587239DD88AF0E0280E50813D1AD25D48A4DB578nFtAH" TargetMode="External"/><Relationship Id="rId71" Type="http://schemas.openxmlformats.org/officeDocument/2006/relationships/hyperlink" Target="consultantplus://offline/ref=A2D08C418FF047783B587239DD88AF0E0280E50813D1AD25D48A4DB578FA2D37653A8F8CA4nCtDH" TargetMode="External"/><Relationship Id="rId92" Type="http://schemas.openxmlformats.org/officeDocument/2006/relationships/hyperlink" Target="consultantplus://offline/ref=A2D08C418FF047783B586E39DA88AF0E068FE00E13D2F02FDCD341B7n7tFH" TargetMode="External"/><Relationship Id="rId162" Type="http://schemas.openxmlformats.org/officeDocument/2006/relationships/hyperlink" Target="consultantplus://offline/ref=A2D08C418FF047783B587239DD88AF0E0280E50813D1AD25D48A4DB578FA2D37653A8F89A5CC9A74n5tFH" TargetMode="External"/><Relationship Id="rId183" Type="http://schemas.openxmlformats.org/officeDocument/2006/relationships/hyperlink" Target="consultantplus://offline/ref=A2D08C418FF047783B587239DD88AF0E0280E50813D1AD25D48A4DB578FA2D37653A8F89A5CC9D7Dn5t9H" TargetMode="External"/><Relationship Id="rId213" Type="http://schemas.openxmlformats.org/officeDocument/2006/relationships/hyperlink" Target="consultantplus://offline/ref=A2D08C418FF047783B587239DD88AF0E0281E40C1ADBAD25D48A4DB578FA2D37653A8F8BACC4n9tAH" TargetMode="External"/><Relationship Id="rId218" Type="http://schemas.openxmlformats.org/officeDocument/2006/relationships/hyperlink" Target="consultantplus://offline/ref=A2D08C418FF047783B587239DD88AF0E0281E40C1ADBAD25D48A4DB578FA2D37653A8F89A5CE997Cn5t1H" TargetMode="External"/><Relationship Id="rId234" Type="http://schemas.openxmlformats.org/officeDocument/2006/relationships/hyperlink" Target="consultantplus://offline/ref=A2D08C418FF047783B587239DD88AF0E0281E40C1ADBAD25D48A4DB578FA2D37653A8F81A2CAn9tE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2D08C418FF047783B587239DD88AF0E028FE00915DAAD25D48A4DB578FA2D37653A8F89A5CC9974n5t8H" TargetMode="External"/><Relationship Id="rId24" Type="http://schemas.openxmlformats.org/officeDocument/2006/relationships/hyperlink" Target="consultantplus://offline/ref=A2D08C418FF047783B587239DD88AF0E0280E50813D1AD25D48A4DB578FA2D37653A8F8CA5nCtAH" TargetMode="External"/><Relationship Id="rId40" Type="http://schemas.openxmlformats.org/officeDocument/2006/relationships/hyperlink" Target="consultantplus://offline/ref=A2D08C418FF047783B587239DD88AF0E0288E80B14DFAD25D48A4DB578FA2D37653A8F89A5CD9B7Cn5t9H" TargetMode="External"/><Relationship Id="rId45" Type="http://schemas.openxmlformats.org/officeDocument/2006/relationships/hyperlink" Target="consultantplus://offline/ref=A2D08C418FF047783B587239DD88AF0E0280E50813D1AD25D48A4DB578FA2D37653A8F89A5CC9C7Bn5t1H" TargetMode="External"/><Relationship Id="rId66" Type="http://schemas.openxmlformats.org/officeDocument/2006/relationships/hyperlink" Target="consultantplus://offline/ref=A2D08C418FF047783B587239DD88AF0E0280E50813D1AD25D48A4DB578FA2D37653A8F89A2nCtEH" TargetMode="External"/><Relationship Id="rId87" Type="http://schemas.openxmlformats.org/officeDocument/2006/relationships/hyperlink" Target="consultantplus://offline/ref=A2D08C418FF047783B586E39DA88AF0E068FE00D1BD2F02FDCD341B7n7tFH" TargetMode="External"/><Relationship Id="rId110" Type="http://schemas.openxmlformats.org/officeDocument/2006/relationships/hyperlink" Target="consultantplus://offline/ref=A2D08C418FF047783B586F2BC8FCFA5D0E8EE70513D2F02FDCD341B7n7tFH" TargetMode="External"/><Relationship Id="rId115" Type="http://schemas.openxmlformats.org/officeDocument/2006/relationships/hyperlink" Target="consultantplus://offline/ref=A2D08C418FF047783B587239DD88AF0E0280E50813D1AD25D48A4DB578FA2D37653A8F8CA4nCtEH" TargetMode="External"/><Relationship Id="rId131" Type="http://schemas.openxmlformats.org/officeDocument/2006/relationships/hyperlink" Target="consultantplus://offline/ref=A2D08C418FF047783B587239DD88AF0E0280E50813D1AD25D48A4DB578FA2D37653A8F89A5CC9F74n5tBH" TargetMode="External"/><Relationship Id="rId136" Type="http://schemas.openxmlformats.org/officeDocument/2006/relationships/hyperlink" Target="consultantplus://offline/ref=A2D08C418FF047783B587239DD88AF0E0780E80912D2F02FDCD341B77FF5722062738388A5CC98n7t8H" TargetMode="External"/><Relationship Id="rId157" Type="http://schemas.openxmlformats.org/officeDocument/2006/relationships/hyperlink" Target="consultantplus://offline/ref=82127AA63AE03D3B86FC384C6E9284EF5B90814DFCE31C2BCDCB42xFH" TargetMode="External"/><Relationship Id="rId178" Type="http://schemas.openxmlformats.org/officeDocument/2006/relationships/hyperlink" Target="consultantplus://offline/ref=A2D08C418FF047783B586E39DA88AF0E068AE5081AD2F02FDCD341B7n7tFH" TargetMode="External"/><Relationship Id="rId61" Type="http://schemas.openxmlformats.org/officeDocument/2006/relationships/hyperlink" Target="consultantplus://offline/ref=A2D08C418FF047783B587239DD88AF0E0281E20B198FFA2785DF43B070AA65272B7F8288A5CFn9tDH" TargetMode="External"/><Relationship Id="rId82" Type="http://schemas.openxmlformats.org/officeDocument/2006/relationships/hyperlink" Target="consultantplus://offline/ref=A2D08C418FF047783B587239DD88AF0E0280E50813D1AD25D48A4DB578FA2D37653A8F89A5CC9E7An5tFH" TargetMode="External"/><Relationship Id="rId152" Type="http://schemas.openxmlformats.org/officeDocument/2006/relationships/hyperlink" Target="consultantplus://offline/ref=A2D08C418FF047783B587239DD88AF0E0280E50813D1AD25D48A4DB578FA2D37653A8F8BA1nCtDH" TargetMode="External"/><Relationship Id="rId173" Type="http://schemas.openxmlformats.org/officeDocument/2006/relationships/hyperlink" Target="consultantplus://offline/ref=A2D08C418FF047783B587239DD88AF0E0281E10A10DFAD25D48A4DB578FA2D37653A8F89A5CC9078n5tBH" TargetMode="External"/><Relationship Id="rId194" Type="http://schemas.openxmlformats.org/officeDocument/2006/relationships/hyperlink" Target="consultantplus://offline/ref=A2D08C418FF047783B587239DD88AF0E0281E40C1ADBAD25D48A4DB578FA2D37653A8F89A5CF9978n5tAH" TargetMode="External"/><Relationship Id="rId199" Type="http://schemas.openxmlformats.org/officeDocument/2006/relationships/hyperlink" Target="consultantplus://offline/ref=A2D08C418FF047783B587239DD88AF0E0281E40C1ADBAD25D48A4DB578FA2D37653A8F89A5CF997An5tAH" TargetMode="External"/><Relationship Id="rId203" Type="http://schemas.openxmlformats.org/officeDocument/2006/relationships/hyperlink" Target="consultantplus://offline/ref=A2D08C418FF047783B587239DD88AF0E0281E40C1ADBAD25D48A4DB578FA2D37653A8F89A5CD9074n5tAH" TargetMode="External"/><Relationship Id="rId208" Type="http://schemas.openxmlformats.org/officeDocument/2006/relationships/hyperlink" Target="consultantplus://offline/ref=A2D08C418FF047783B587239DD88AF0E0280E20817D0AD25D48A4DB578FA2D37653A8F89A5CC997Dn5t9H" TargetMode="External"/><Relationship Id="rId229" Type="http://schemas.openxmlformats.org/officeDocument/2006/relationships/hyperlink" Target="consultantplus://offline/ref=A2D08C418FF047783B587239DD88AF0E0281E40C1ADBAD25D48A4DB578FA2D37653A8F80A1CEn9tBH" TargetMode="External"/><Relationship Id="rId19" Type="http://schemas.openxmlformats.org/officeDocument/2006/relationships/hyperlink" Target="consultantplus://offline/ref=A2D08C418FF047783B587239DD88AF0E028FE00915DAAD25D48A4DB578FA2D37653A8F89A5CC9979n5tCH" TargetMode="External"/><Relationship Id="rId224" Type="http://schemas.openxmlformats.org/officeDocument/2006/relationships/hyperlink" Target="consultantplus://offline/ref=A2D08C418FF047783B587239DD88AF0E0281E40C1ADBAD25D48A4DB578FA2D37653A8F89A5CC9B7En5t0H" TargetMode="External"/><Relationship Id="rId14" Type="http://schemas.openxmlformats.org/officeDocument/2006/relationships/hyperlink" Target="consultantplus://offline/ref=A2D08C418FF047783B587239DD88AF0E0288E80B14DFAD25D48A4DB578FA2D37653A8F89A5CC997Dn5tAH" TargetMode="External"/><Relationship Id="rId30" Type="http://schemas.openxmlformats.org/officeDocument/2006/relationships/hyperlink" Target="consultantplus://offline/ref=A2D08C418FF047783B587239DD88AF0E028FE00915DAAD25D48A4DB578FA2D37653A8F89A5CC9974n5t8H" TargetMode="External"/><Relationship Id="rId35" Type="http://schemas.openxmlformats.org/officeDocument/2006/relationships/hyperlink" Target="consultantplus://offline/ref=A2D08C418FF047783B587239DD88AF0E0280E50813D1AD25D48A4DB578FA2D37653A8F89A5CC9D7Dn5tEH" TargetMode="External"/><Relationship Id="rId56" Type="http://schemas.openxmlformats.org/officeDocument/2006/relationships/hyperlink" Target="consultantplus://offline/ref=A2D08C418FF047783B587239DD88AF0E0280E50813D1AD25D48A4DB578FA2D37653A8F89A5CC9F79n5t0H" TargetMode="External"/><Relationship Id="rId77" Type="http://schemas.openxmlformats.org/officeDocument/2006/relationships/hyperlink" Target="consultantplus://offline/ref=A2D08C418FF047783B586E39DA88AF0E0689E50A15D2F02FDCD341B7n7tFH" TargetMode="External"/><Relationship Id="rId100" Type="http://schemas.openxmlformats.org/officeDocument/2006/relationships/hyperlink" Target="consultantplus://offline/ref=A2D08C418FF047783B587239DD88AF0E0280E50813D1AD25D48A4DB578FA2D37653A8F8CA5nCt5H" TargetMode="External"/><Relationship Id="rId105" Type="http://schemas.openxmlformats.org/officeDocument/2006/relationships/hyperlink" Target="consultantplus://offline/ref=A2D08C418FF047783B587239DD88AF0E0288E80B14DFAD25D48A4DB578FA2D37653A8F89A5CD9078n5tCH" TargetMode="External"/><Relationship Id="rId126" Type="http://schemas.openxmlformats.org/officeDocument/2006/relationships/hyperlink" Target="consultantplus://offline/ref=A2D08C418FF047783B587239DD88AF0E0280E50813D1AD25D48A4DB578FA2D37653A8F8BA5nCtEH" TargetMode="External"/><Relationship Id="rId147" Type="http://schemas.openxmlformats.org/officeDocument/2006/relationships/hyperlink" Target="consultantplus://offline/ref=A2D08C418FF047783B586E39DA88AF0E068FE00B1BD2F02FDCD341B7n7tFH" TargetMode="External"/><Relationship Id="rId168" Type="http://schemas.openxmlformats.org/officeDocument/2006/relationships/hyperlink" Target="consultantplus://offline/ref=A2D08C418FF047783B586E39DA88AF0E068FE00E1BD2F02FDCD341B7n7tFH" TargetMode="External"/><Relationship Id="rId8" Type="http://schemas.openxmlformats.org/officeDocument/2006/relationships/hyperlink" Target="consultantplus://offline/ref=A2D08C418FF047783B587239DD88AF0E0288E80B14DFAD25D48A4DB578nFtAH" TargetMode="External"/><Relationship Id="rId51" Type="http://schemas.openxmlformats.org/officeDocument/2006/relationships/hyperlink" Target="consultantplus://offline/ref=A2D08C418FF047783B587239DD88AF0E0280E50813D1AD25D48A4DB578FA2D37653A8F89A2nCtFH" TargetMode="External"/><Relationship Id="rId72" Type="http://schemas.openxmlformats.org/officeDocument/2006/relationships/hyperlink" Target="consultantplus://offline/ref=A2D08C418FF047783B587239DD88AF0E0280E50813D1AD25D48A4DB578FA2D37653A8F8CA5nCt5H" TargetMode="External"/><Relationship Id="rId93" Type="http://schemas.openxmlformats.org/officeDocument/2006/relationships/hyperlink" Target="consultantplus://offline/ref=A2D08C418FF047783B587239DD88AF0E0280E50813D1AD25D48A4DB578FA2D37653A8F8CA5nCt5H" TargetMode="External"/><Relationship Id="rId98" Type="http://schemas.openxmlformats.org/officeDocument/2006/relationships/hyperlink" Target="consultantplus://offline/ref=A2D08C418FF047783B587239DD88AF0E028FE50B11DEAD25D48A4DB578FA2D37653A8F89A5CC9978n5tDH" TargetMode="External"/><Relationship Id="rId121" Type="http://schemas.openxmlformats.org/officeDocument/2006/relationships/hyperlink" Target="consultantplus://offline/ref=A2D08C418FF047783B586E39DA88AF0E068FE00E11D2F02FDCD341B7n7tFH" TargetMode="External"/><Relationship Id="rId142" Type="http://schemas.openxmlformats.org/officeDocument/2006/relationships/hyperlink" Target="consultantplus://offline/ref=A2D08C418FF047783B587239DD88AF0E0280E50813D1AD25D48A4DB578FA2D37653A8F8BA3nCt5H" TargetMode="External"/><Relationship Id="rId163" Type="http://schemas.openxmlformats.org/officeDocument/2006/relationships/hyperlink" Target="consultantplus://offline/ref=A2D08C418FF047783B587239DD88AF0E028FE70B14DFAD25D48A4DB578nFtAH" TargetMode="External"/><Relationship Id="rId184" Type="http://schemas.openxmlformats.org/officeDocument/2006/relationships/hyperlink" Target="consultantplus://offline/ref=A2D08C418FF047783B587239DD88AF0E0280E50813D1AD25D48A4DB578FA2D37653A8F89A0nCt8H" TargetMode="External"/><Relationship Id="rId189" Type="http://schemas.openxmlformats.org/officeDocument/2006/relationships/hyperlink" Target="consultantplus://offline/ref=A2D08C418FF047783B586E39DA88AF0E068FE00F1AD2F02FDCD341B7n7tFH" TargetMode="External"/><Relationship Id="rId219" Type="http://schemas.openxmlformats.org/officeDocument/2006/relationships/hyperlink" Target="consultantplus://offline/ref=A2D08C418FF047783B587239DD88AF0E0281E40C1ADBAD25D48A4DB578FA2D37653A8F89A5CD9074n5t8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A2D08C418FF047783B587239DD88AF0E0281E40C1ADBAD25D48A4DB578FA2D37653A8F8CA7C5n9tFH" TargetMode="External"/><Relationship Id="rId230" Type="http://schemas.openxmlformats.org/officeDocument/2006/relationships/hyperlink" Target="consultantplus://offline/ref=A2D08C418FF047783B587239DD88AF0E0281E40C1ADBAD25D48A4DB578FA2D37653A8F8EA6CFn9tBH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A2D08C418FF047783B587239DD88AF0E0280E50813D1AD25D48A4DB578FA2D37653A8F89A5CC9D7Dn5tEH" TargetMode="External"/><Relationship Id="rId46" Type="http://schemas.openxmlformats.org/officeDocument/2006/relationships/hyperlink" Target="consultantplus://offline/ref=A2D08C418FF047783B587239DD88AF0E0280E50813D1AD25D48A4DB578FA2D37653A8F89A5CC9C75n5t1H" TargetMode="External"/><Relationship Id="rId67" Type="http://schemas.openxmlformats.org/officeDocument/2006/relationships/hyperlink" Target="consultantplus://offline/ref=A2D08C418FF047783B587239DD88AF0E0280E50813D1AD25D48A4DB578FA2D37653A8F89A5CC9C7Bn5t0H" TargetMode="External"/><Relationship Id="rId116" Type="http://schemas.openxmlformats.org/officeDocument/2006/relationships/hyperlink" Target="consultantplus://offline/ref=A2D08C418FF047783B587239DD88AF0E0280E50813D1AD25D48A4DB578FA2D37653A8F8CA4nCtFH" TargetMode="External"/><Relationship Id="rId137" Type="http://schemas.openxmlformats.org/officeDocument/2006/relationships/hyperlink" Target="consultantplus://offline/ref=A2D08C418FF047783B586E39DA88AF0E0681E80B17D2F02FDCD341B7n7tFH" TargetMode="External"/><Relationship Id="rId158" Type="http://schemas.openxmlformats.org/officeDocument/2006/relationships/hyperlink" Target="consultantplus://offline/ref=82127AA63AE03D3B86FC384C6E9284EF5F908545ABB41E7A98C52AA44Fx3H" TargetMode="External"/><Relationship Id="rId20" Type="http://schemas.openxmlformats.org/officeDocument/2006/relationships/hyperlink" Target="consultantplus://offline/ref=A2D08C418FF047783B587239DD88AF0E028FE00915DAAD25D48A4DB578FA2D37653A8F8BnAt5H" TargetMode="External"/><Relationship Id="rId41" Type="http://schemas.openxmlformats.org/officeDocument/2006/relationships/hyperlink" Target="consultantplus://offline/ref=A2D08C418FF047783B587239DD88AF0E028FE50B11DEAD25D48A4DB578FA2D37653A8F89A5CC997Cn5t0H" TargetMode="External"/><Relationship Id="rId62" Type="http://schemas.openxmlformats.org/officeDocument/2006/relationships/hyperlink" Target="consultantplus://offline/ref=A2D08C418FF047783B587239DD88AF0E0280E50813D1AD25D48A4DB578FA2D37653A8F89A5CC9C79n5tFH" TargetMode="External"/><Relationship Id="rId83" Type="http://schemas.openxmlformats.org/officeDocument/2006/relationships/hyperlink" Target="consultantplus://offline/ref=A2D08C418FF047783B587239DD88AF0E0280E50813D1AD25D48A4DB578FA2D37653A8F89A5CC9E7Fn5tFH" TargetMode="External"/><Relationship Id="rId88" Type="http://schemas.openxmlformats.org/officeDocument/2006/relationships/hyperlink" Target="consultantplus://offline/ref=A2D08C418FF047783B587239DD88AF0E0280E40E1BD9AD25D48A4DB578FA2D37653A8F89A5CC997Cn5t0H" TargetMode="External"/><Relationship Id="rId111" Type="http://schemas.openxmlformats.org/officeDocument/2006/relationships/hyperlink" Target="consultantplus://offline/ref=A2D08C418FF047783B586F2BC8FCFA5D0E8FE00F11D2F02FDCD341B7n7tFH" TargetMode="External"/><Relationship Id="rId132" Type="http://schemas.openxmlformats.org/officeDocument/2006/relationships/hyperlink" Target="consultantplus://offline/ref=A2D08C418FF047783B587239DD88AF0E0280E50813D1AD25D48A4DB578FA2D37653A8F8BA4nCt4H" TargetMode="External"/><Relationship Id="rId153" Type="http://schemas.openxmlformats.org/officeDocument/2006/relationships/hyperlink" Target="consultantplus://offline/ref=A2D08C418FF047783B586E39DA88AF0E068FE00D15D2F02FDCD341B7n7tFH" TargetMode="External"/><Relationship Id="rId174" Type="http://schemas.openxmlformats.org/officeDocument/2006/relationships/hyperlink" Target="consultantplus://offline/ref=A2D08C418FF047783B587239DD88AF0E0280E50813D1AD25D48A4DB578FA2D37653A8F89A5CC9A74n5tFH" TargetMode="External"/><Relationship Id="rId179" Type="http://schemas.openxmlformats.org/officeDocument/2006/relationships/hyperlink" Target="consultantplus://offline/ref=A2D08C418FF047783B586E39DA88AF0E068AE50910D2F02FDCD341B7n7tFH" TargetMode="External"/><Relationship Id="rId195" Type="http://schemas.openxmlformats.org/officeDocument/2006/relationships/hyperlink" Target="consultantplus://offline/ref=A2D08C418FF047783B587239DD88AF0E0281E40C1ADBAD25D48A4DB578FA2D37653A8F89A5CF9978n5tAH" TargetMode="External"/><Relationship Id="rId209" Type="http://schemas.openxmlformats.org/officeDocument/2006/relationships/hyperlink" Target="consultantplus://offline/ref=A2D08C418FF047783B587239DD88AF0E0281E40C1ADBAD25D48A4DB578FA2D37653A8F8CA7CBn9tBH" TargetMode="External"/><Relationship Id="rId190" Type="http://schemas.openxmlformats.org/officeDocument/2006/relationships/hyperlink" Target="consultantplus://offline/ref=A2D08C418FF047783B586E39DA88AF0E068FE50C1AD2F02FDCD341B7n7tFH" TargetMode="External"/><Relationship Id="rId204" Type="http://schemas.openxmlformats.org/officeDocument/2006/relationships/hyperlink" Target="consultantplus://offline/ref=A2D08C418FF047783B587239DD88AF0E0281E40C1ADBAD25D48A4DB578FA2D37653A8F89A5CD9074n5t0H" TargetMode="External"/><Relationship Id="rId220" Type="http://schemas.openxmlformats.org/officeDocument/2006/relationships/hyperlink" Target="consultantplus://offline/ref=A2D08C418FF047783B587239DD88AF0E0281E40C1ADBAD25D48A4DB578FA2D37653A8F89A5CE997Dn5tCH" TargetMode="External"/><Relationship Id="rId225" Type="http://schemas.openxmlformats.org/officeDocument/2006/relationships/hyperlink" Target="consultantplus://offline/ref=A2D08C418FF047783B587239DD88AF0E0281E40C1ADBAD25D48A4DB578FA2D37653A8F89A5CC9D7En5tFH" TargetMode="External"/><Relationship Id="rId15" Type="http://schemas.openxmlformats.org/officeDocument/2006/relationships/hyperlink" Target="consultantplus://offline/ref=A2D08C418FF047783B587239DD88AF0E0280E50813D1AD25D48A4DB578FA2D37653A8F89A5CC9A75n5tEH" TargetMode="External"/><Relationship Id="rId36" Type="http://schemas.openxmlformats.org/officeDocument/2006/relationships/hyperlink" Target="consultantplus://offline/ref=A2D08C418FF047783B587239DD88AF0E0280E50813D1AD25D48A4DB578FA2D37653A8F89A5CC9D7Dn5t1H" TargetMode="External"/><Relationship Id="rId57" Type="http://schemas.openxmlformats.org/officeDocument/2006/relationships/hyperlink" Target="consultantplus://offline/ref=A2D08C418FF047783B587239DD88AF0E0280E50813D1AD25D48A4DB578FA2D37653A8F89A5CC9F7Bn5tBH" TargetMode="External"/><Relationship Id="rId106" Type="http://schemas.openxmlformats.org/officeDocument/2006/relationships/hyperlink" Target="consultantplus://offline/ref=A2D08C418FF047783B587239DD88AF0E0280E50813D1AD25D48A4DB578FA2D37653A8F8AA1nCt4H" TargetMode="External"/><Relationship Id="rId127" Type="http://schemas.openxmlformats.org/officeDocument/2006/relationships/hyperlink" Target="consultantplus://offline/ref=A2D08C418FF047783B587239DD88AF0E0280E50813D1AD25D48A4DB578FA2D37653A8F8BA4nCtAH" TargetMode="External"/><Relationship Id="rId10" Type="http://schemas.openxmlformats.org/officeDocument/2006/relationships/hyperlink" Target="consultantplus://offline/ref=A2D08C418FF047783B587239DD88AF0E028FE00915DAAD25D48A4DB578nFtAH" TargetMode="External"/><Relationship Id="rId31" Type="http://schemas.openxmlformats.org/officeDocument/2006/relationships/hyperlink" Target="consultantplus://offline/ref=A2D08C418FF047783B587239DD88AF0E0280E50813D1AD25D48A4DB578FA2D37653A8F89A5CC9D7En5t9H" TargetMode="External"/><Relationship Id="rId52" Type="http://schemas.openxmlformats.org/officeDocument/2006/relationships/hyperlink" Target="consultantplus://offline/ref=A2D08C418FF047783B587239DD88AF0E0280E50813D1AD25D48A4DB578FA2D37653A8F89A5CC9C7An5tAH" TargetMode="External"/><Relationship Id="rId73" Type="http://schemas.openxmlformats.org/officeDocument/2006/relationships/hyperlink" Target="consultantplus://offline/ref=A2D08C418FF047783B587239DD88AF0E0280E50813D1AD25D48A4DB578FA2D37653A8F8CA4nCtDH" TargetMode="External"/><Relationship Id="rId78" Type="http://schemas.openxmlformats.org/officeDocument/2006/relationships/hyperlink" Target="consultantplus://offline/ref=A2D08C418FF047783B586E39DA88AF0E068FE00E12D2F02FDCD341B7n7tFH" TargetMode="External"/><Relationship Id="rId94" Type="http://schemas.openxmlformats.org/officeDocument/2006/relationships/hyperlink" Target="consultantplus://offline/ref=A2D08C418FF047783B587239DD88AF0E0280E50813D1AD25D48A4DB578FA2D37653A8F8CA4nCtDH" TargetMode="External"/><Relationship Id="rId99" Type="http://schemas.openxmlformats.org/officeDocument/2006/relationships/hyperlink" Target="consultantplus://offline/ref=A2D08C418FF047783B587239DD88AF0E0281E50B17DFAD25D48A4DB578FA2D37653A8F89ACC49F75n5tBH" TargetMode="External"/><Relationship Id="rId101" Type="http://schemas.openxmlformats.org/officeDocument/2006/relationships/hyperlink" Target="consultantplus://offline/ref=A2D08C418FF047783B587239DD88AF0E0288E80B14DFAD25D48A4DB578FA2D37653A8F89A5CD9F78n5tAH" TargetMode="External"/><Relationship Id="rId122" Type="http://schemas.openxmlformats.org/officeDocument/2006/relationships/hyperlink" Target="consultantplus://offline/ref=A2D08C418FF047783B587239DD88AF0E0280E50813D1AD25D48A4DB578FA2D37653A8F8BA3nCtAH" TargetMode="External"/><Relationship Id="rId143" Type="http://schemas.openxmlformats.org/officeDocument/2006/relationships/hyperlink" Target="consultantplus://offline/ref=A2D08C418FF047783B586E39DA88AF0E0681E80B17D2F02FDCD341B7n7tFH" TargetMode="External"/><Relationship Id="rId148" Type="http://schemas.openxmlformats.org/officeDocument/2006/relationships/hyperlink" Target="consultantplus://offline/ref=A2D08C418FF047783B586E39DA88AF0E068FE00F15D2F02FDCD341B7n7tFH" TargetMode="External"/><Relationship Id="rId164" Type="http://schemas.openxmlformats.org/officeDocument/2006/relationships/hyperlink" Target="consultantplus://offline/ref=A2D08C418FF047783B586E39DA88AF0E068FE00E1BD2F02FDCD341B7n7tFH" TargetMode="External"/><Relationship Id="rId169" Type="http://schemas.openxmlformats.org/officeDocument/2006/relationships/hyperlink" Target="consultantplus://offline/ref=A2D08C418FF047783B586E39DA88AF0E068FE00E1BD2F02FDCD341B7n7tFH" TargetMode="External"/><Relationship Id="rId185" Type="http://schemas.openxmlformats.org/officeDocument/2006/relationships/hyperlink" Target="consultantplus://offline/ref=A2D08C418FF047783B587239DD88AF0E0288E70515D9AD25D48A4DB578FA2D37653A8F89A5CC997Dn5t8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A2D08C418FF047783B586E39DA88AF0E068FE00E13D2F02FDCD341B7n7tFH" TargetMode="External"/><Relationship Id="rId210" Type="http://schemas.openxmlformats.org/officeDocument/2006/relationships/hyperlink" Target="consultantplus://offline/ref=A2D08C418FF047783B587239DD88AF0E0281E40C1ADBAD25D48A4DB578FA2D37653A8F8CA7C5n9tCH" TargetMode="External"/><Relationship Id="rId215" Type="http://schemas.openxmlformats.org/officeDocument/2006/relationships/hyperlink" Target="consultantplus://offline/ref=A2D08C418FF047783B587239DD88AF0E0281E40C1ADBAD25D48A4DB578FA2D37653A8F8CA7CBn9tBH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A2D08C418FF047783B587239DD88AF0E0280E50813D1AD25D48A4DB578FA2D37653A8F89A0nCtDH" TargetMode="External"/><Relationship Id="rId231" Type="http://schemas.openxmlformats.org/officeDocument/2006/relationships/hyperlink" Target="consultantplus://offline/ref=A2D08C418FF047783B587239DD88AF0E0281E40C1ADBAD25D48A4DB578FA2D37653A8F80A4CEn9t9H" TargetMode="External"/><Relationship Id="rId47" Type="http://schemas.openxmlformats.org/officeDocument/2006/relationships/hyperlink" Target="consultantplus://offline/ref=A2D08C418FF047783B587239DD88AF0E0280E50813D1AD25D48A4DB578FA2D37653A8F89A5CC9F79n5t9H" TargetMode="External"/><Relationship Id="rId68" Type="http://schemas.openxmlformats.org/officeDocument/2006/relationships/hyperlink" Target="consultantplus://offline/ref=A2D08C418FF047783B587239DD88AF0E0280E50813D1AD25D48A4DB578FA2D37653A8F8CA4nCtEH" TargetMode="External"/><Relationship Id="rId89" Type="http://schemas.openxmlformats.org/officeDocument/2006/relationships/hyperlink" Target="consultantplus://offline/ref=A2D08C418FF047783B587239DD88AF0E0280E40E1BD9AD25D48A4DB578FA2D37653A8F89A5CC997Fn5tBH" TargetMode="External"/><Relationship Id="rId112" Type="http://schemas.openxmlformats.org/officeDocument/2006/relationships/hyperlink" Target="consultantplus://offline/ref=A2D08C418FF047783B587239DD88AF0E0281E50B17DFAD25D48A4DB578FA2D37653A8F89A0C49A7Bn5t0H" TargetMode="External"/><Relationship Id="rId133" Type="http://schemas.openxmlformats.org/officeDocument/2006/relationships/hyperlink" Target="consultantplus://offline/ref=A2D08C418FF047783B587239DD88AF0E0280E50813D1AD25D48A4DB578FA2D37653A8F8BA7nCtFH" TargetMode="External"/><Relationship Id="rId154" Type="http://schemas.openxmlformats.org/officeDocument/2006/relationships/hyperlink" Target="consultantplus://offline/ref=A2D08C418FF047783B586E39DA88AF0E068FE0081AD2F02FDCD341B7n7tFH" TargetMode="External"/><Relationship Id="rId175" Type="http://schemas.openxmlformats.org/officeDocument/2006/relationships/hyperlink" Target="consultantplus://offline/ref=A2D08C418FF047783B587239DD88AF0E0288E80B14DFAD25D48A4DB578FA2D37653A8F89A5CD9B7Cn5t9H" TargetMode="External"/><Relationship Id="rId196" Type="http://schemas.openxmlformats.org/officeDocument/2006/relationships/hyperlink" Target="consultantplus://offline/ref=A2D08C418FF047783B587239DD88AF0E0281E40C1ADBAD25D48A4DB578FA2D37653A8F89A5CF9978n5tAH" TargetMode="External"/><Relationship Id="rId200" Type="http://schemas.openxmlformats.org/officeDocument/2006/relationships/hyperlink" Target="consultantplus://offline/ref=A2D08C418FF047783B587239DD88AF0E0281E40C14DAAD25D48A4DB578FA2D37653A8F8DA3nCtAH" TargetMode="External"/><Relationship Id="rId16" Type="http://schemas.openxmlformats.org/officeDocument/2006/relationships/hyperlink" Target="consultantplus://offline/ref=A2D08C418FF047783B587239DD88AF0E0280E50813D1AD25D48A4DB578FA2D37653A8F89A4nCt8H" TargetMode="External"/><Relationship Id="rId221" Type="http://schemas.openxmlformats.org/officeDocument/2006/relationships/hyperlink" Target="consultantplus://offline/ref=A2D08C418FF047783B587239DD88AF0E0281E40C1ADBAD25D48A4DB578FA2D37653A8F89A5CE9F7Bn5tAH" TargetMode="External"/><Relationship Id="rId37" Type="http://schemas.openxmlformats.org/officeDocument/2006/relationships/hyperlink" Target="consultantplus://offline/ref=A2D08C418FF047783B587239DD88AF0E0280E50813D1AD25D48A4DB578FA2D37653A8F89A0nCtEH" TargetMode="External"/><Relationship Id="rId58" Type="http://schemas.openxmlformats.org/officeDocument/2006/relationships/hyperlink" Target="consultantplus://offline/ref=A2D08C418FF047783B587239DD88AF0E028FE00915DAAD25D48A4DB578FA2D37653A8F89A5CC987An5tDH" TargetMode="External"/><Relationship Id="rId79" Type="http://schemas.openxmlformats.org/officeDocument/2006/relationships/hyperlink" Target="consultantplus://offline/ref=A2D08C418FF047783B586E39DA88AF0E068FE00D1AD2F02FDCD341B7n7tFH" TargetMode="External"/><Relationship Id="rId102" Type="http://schemas.openxmlformats.org/officeDocument/2006/relationships/hyperlink" Target="consultantplus://offline/ref=A2D08C418FF047783B587239DD88AF0E0288E80B14DFAD25D48A4DB578FA2D37653A8F89A5CD907Fn5tFH" TargetMode="External"/><Relationship Id="rId123" Type="http://schemas.openxmlformats.org/officeDocument/2006/relationships/hyperlink" Target="consultantplus://offline/ref=A2D08C418FF047783B587239DD88AF0E0280E50813D1AD25D48A4DB578FA2D37653A8F8BA5nCtEH" TargetMode="External"/><Relationship Id="rId144" Type="http://schemas.openxmlformats.org/officeDocument/2006/relationships/hyperlink" Target="consultantplus://offline/ref=A2D08C418FF047783B587239DD88AF0E0281E30811DEAD25D48A4DB578FA2D37653A8F89A5CE9874n5t0H" TargetMode="External"/><Relationship Id="rId90" Type="http://schemas.openxmlformats.org/officeDocument/2006/relationships/hyperlink" Target="consultantplus://offline/ref=A2D08C418FF047783B587239DD88AF0E0280E50813D1AD25D48A4DB578FA2D37653A8F89A5CC917Fn5t8H" TargetMode="External"/><Relationship Id="rId165" Type="http://schemas.openxmlformats.org/officeDocument/2006/relationships/hyperlink" Target="consultantplus://offline/ref=A2D08C418FF047783B586E39DA88AF0E068FE00E1BD2F02FDCD341B7n7tFH" TargetMode="External"/><Relationship Id="rId186" Type="http://schemas.openxmlformats.org/officeDocument/2006/relationships/hyperlink" Target="consultantplus://offline/ref=A2D08C418FF047783B586E39DA88AF0E068FE908198FFA2785DF43nBt0H" TargetMode="External"/><Relationship Id="rId211" Type="http://schemas.openxmlformats.org/officeDocument/2006/relationships/hyperlink" Target="consultantplus://offline/ref=A2D08C418FF047783B587239DD88AF0E0281E40C1ADBAD25D48A4DB578FA2D37653A8F8CA6CDn9t9H" TargetMode="External"/><Relationship Id="rId232" Type="http://schemas.openxmlformats.org/officeDocument/2006/relationships/hyperlink" Target="consultantplus://offline/ref=A2D08C418FF047783B587239DD88AF0E0281E40C1ADBAD25D48A4DB578FA2D37653A8F81A4C4n9t1H" TargetMode="External"/><Relationship Id="rId27" Type="http://schemas.openxmlformats.org/officeDocument/2006/relationships/hyperlink" Target="consultantplus://offline/ref=A2D08C418FF047783B587239DD88AF0E028FE70B14DFAD25D48A4DB578FA2D37653A8F89A5CC987An5t8H" TargetMode="External"/><Relationship Id="rId48" Type="http://schemas.openxmlformats.org/officeDocument/2006/relationships/hyperlink" Target="consultantplus://offline/ref=A2D08C418FF047783B587239DD88AF0E0280E50813D1AD25D48A4DB578FA2D37653A8F89A5CC9F79n5t0H" TargetMode="External"/><Relationship Id="rId69" Type="http://schemas.openxmlformats.org/officeDocument/2006/relationships/hyperlink" Target="consultantplus://offline/ref=A2D08C418FF047783B587239DD88AF0E0280E50813D1AD25D48A4DB578FA2D37653A8F8CA4nCtDH" TargetMode="External"/><Relationship Id="rId113" Type="http://schemas.openxmlformats.org/officeDocument/2006/relationships/hyperlink" Target="consultantplus://offline/ref=A2D08C418FF047783B587239DD88AF0E0281E50B17DFAD25D48A4DB578FA2D37653A8F89A0C49A7An5t9H" TargetMode="External"/><Relationship Id="rId134" Type="http://schemas.openxmlformats.org/officeDocument/2006/relationships/hyperlink" Target="consultantplus://offline/ref=A2D08C418FF047783B587239DD88AF0E0280E50813D1AD25D48A4DB578FA2D37653A8F8BA7nCt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35213</Words>
  <Characters>200718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2022-08-26T06:40:00Z</dcterms:created>
  <dcterms:modified xsi:type="dcterms:W3CDTF">2022-08-26T06:40:00Z</dcterms:modified>
</cp:coreProperties>
</file>