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русскому языку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0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0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07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0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0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литературе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0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0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0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0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0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родному языку (русскому)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1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1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19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1B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родной литературе (русской)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1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1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1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20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математике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2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2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2A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2B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2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географии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3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  </w:t>
      </w:r>
    </w:p>
    <w:p w14:paraId="3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34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6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3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3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 программа  по  немецкому</w:t>
      </w:r>
      <w:r>
        <w:rPr>
          <w:rFonts w:ascii="Times New Roman" w:hAnsi="Times New Roman"/>
          <w:sz w:val="24"/>
        </w:rPr>
        <w:t xml:space="preserve"> языку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3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3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3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3D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3E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4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4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46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 предмета: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 материала  и тематическое планирование.</w:t>
      </w:r>
    </w:p>
    <w:p w14:paraId="47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48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4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4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обществознанию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4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4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4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4F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1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53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и</w:t>
      </w:r>
      <w:r>
        <w:rPr>
          <w:rFonts w:ascii="Times New Roman" w:hAnsi="Times New Roman"/>
          <w:sz w:val="24"/>
        </w:rPr>
        <w:t>зобразительному искусству</w:t>
      </w:r>
      <w:r>
        <w:rPr>
          <w:rFonts w:ascii="Times New Roman" w:hAnsi="Times New Roman"/>
          <w:sz w:val="24"/>
        </w:rPr>
        <w:t xml:space="preserve"> 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55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5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5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58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9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A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5C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5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</w:t>
      </w:r>
      <w:r>
        <w:rPr>
          <w:rFonts w:ascii="Times New Roman" w:hAnsi="Times New Roman"/>
          <w:sz w:val="24"/>
        </w:rPr>
        <w:t>музыке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5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5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6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61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2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65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6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</w:t>
      </w:r>
      <w:r>
        <w:rPr>
          <w:rFonts w:ascii="Times New Roman" w:hAnsi="Times New Roman"/>
          <w:sz w:val="24"/>
        </w:rPr>
        <w:t>я программа по технологии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6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6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6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 и тематическое планирование.</w:t>
      </w:r>
    </w:p>
    <w:p w14:paraId="6A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B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6D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6E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6F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ОБЖ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70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понятий, 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71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72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73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4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5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6000000">
      <w:pPr>
        <w:pStyle w:val="Style_1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Аннотация к рабочей программе</w:t>
      </w:r>
    </w:p>
    <w:p w14:paraId="77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78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 программа  по  </w:t>
      </w:r>
      <w:r>
        <w:rPr>
          <w:rFonts w:ascii="Times New Roman" w:hAnsi="Times New Roman"/>
          <w:sz w:val="24"/>
        </w:rPr>
        <w:t>физической культуре</w:t>
      </w:r>
      <w:r>
        <w:rPr>
          <w:rFonts w:ascii="Times New Roman" w:hAnsi="Times New Roman"/>
          <w:sz w:val="24"/>
        </w:rPr>
        <w:t xml:space="preserve"> для  6</w:t>
      </w:r>
      <w:r>
        <w:rPr>
          <w:rFonts w:ascii="Times New Roman" w:hAnsi="Times New Roman"/>
          <w:sz w:val="24"/>
        </w:rPr>
        <w:t xml:space="preserve"> класса  разработана  в  соответствии  с  Положением  о порядке  разработки  и  утверждения  рабочей  программы  по  учебным  предметам  в  соответствии  с ФГОС  ООО  МБОУ  </w:t>
      </w:r>
      <w:r>
        <w:rPr>
          <w:rFonts w:ascii="Times New Roman" w:hAnsi="Times New Roman"/>
          <w:sz w:val="24"/>
        </w:rPr>
        <w:t>Рябчевская СОШ</w:t>
      </w:r>
      <w:r>
        <w:rPr>
          <w:rFonts w:ascii="Times New Roman" w:hAnsi="Times New Roman"/>
          <w:sz w:val="24"/>
        </w:rPr>
        <w:t xml:space="preserve">   и  на  основании  Основной  образовательной программы основного общего образования </w:t>
      </w:r>
      <w:r>
        <w:rPr>
          <w:rFonts w:ascii="Times New Roman" w:hAnsi="Times New Roman"/>
          <w:sz w:val="24"/>
        </w:rPr>
        <w:t>МБОУ Рябчевской СОШ</w:t>
      </w:r>
      <w:r>
        <w:rPr>
          <w:rFonts w:ascii="Times New Roman" w:hAnsi="Times New Roman"/>
          <w:sz w:val="24"/>
        </w:rPr>
        <w:t xml:space="preserve"> на основе требований к результатам освоения  основной  образовательной  программы  основного  общего  образования МБОУ Рябчевской СОШ.</w:t>
      </w:r>
    </w:p>
    <w:p w14:paraId="79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 записка  определяет  цели  и  основные  задачи  изучения  учебного  предмета, место предмета в учебном плане, количество учебного времени, отведенного на изучение предмета. Она  раскрывает  основную  методическую  идею  построения  курса,  логику  и  последовательность введения,  развития,  углубления  и  повторения  ведущих  </w:t>
      </w:r>
      <w:r>
        <w:rPr>
          <w:rFonts w:ascii="Times New Roman" w:hAnsi="Times New Roman"/>
          <w:sz w:val="24"/>
        </w:rPr>
        <w:t>понятий,   освоение  основных  способов деятельности, характерных для изучаемой в этом предмете области окружающей действительности.</w:t>
      </w:r>
    </w:p>
    <w:p w14:paraId="7A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рабочей  программе  прописан   учебно-методический  комплект,  используемый  для достижения планируемых результатов, а также дается ссылка на содержание  примерной программы учебного предмета, рекомендованной </w:t>
      </w:r>
      <w:r>
        <w:rPr>
          <w:rFonts w:ascii="Times New Roman" w:hAnsi="Times New Roman"/>
          <w:sz w:val="24"/>
        </w:rPr>
        <w:t>Минобрнауки</w:t>
      </w:r>
      <w:r>
        <w:rPr>
          <w:rFonts w:ascii="Times New Roman" w:hAnsi="Times New Roman"/>
          <w:sz w:val="24"/>
        </w:rPr>
        <w:t xml:space="preserve"> России.</w:t>
      </w:r>
    </w:p>
    <w:p w14:paraId="7B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состав  рабочей  программы  входят  планируемые  результаты  освоения  учебного предмета:  личностные,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 и  предметные,  содержание  изучаемого  учебного материала и тематическое планирование.</w:t>
      </w:r>
    </w:p>
    <w:p w14:paraId="7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7D000000">
      <w:pPr>
        <w:pStyle w:val="Style_1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7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2021-10-19T20:35:31Z</dcterms:modified>
</cp:coreProperties>
</file>